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Lines w:val="0"/>
        <w:pageBreakBefore w:val="0"/>
        <w:widowControl/>
        <w:wordWrap/>
        <w:topLinePunct w:val="0"/>
        <w:bidi w:val="0"/>
        <w:spacing w:line="600" w:lineRule="exact"/>
        <w:jc w:val="center"/>
        <w:textAlignment w:val="auto"/>
        <w:rPr>
          <w:rFonts w:hint="eastAsia" w:ascii="Times New Roman" w:hAnsi="Times New Roman" w:eastAsia="黑体"/>
          <w:spacing w:val="20"/>
          <w:kern w:val="0"/>
          <w:sz w:val="44"/>
        </w:rPr>
      </w:pPr>
      <w:r>
        <w:rPr>
          <w:rFonts w:hint="eastAsia" w:ascii="Times New Roman" w:hAnsi="Times New Roman" w:eastAsia="黑体"/>
          <w:spacing w:val="20"/>
          <w:kern w:val="0"/>
          <w:sz w:val="44"/>
          <w:lang w:eastAsia="zh-CN"/>
        </w:rPr>
        <w:t>锂离子电池</w:t>
      </w:r>
      <w:r>
        <w:rPr>
          <w:rFonts w:hint="eastAsia" w:ascii="Times New Roman" w:hAnsi="Times New Roman" w:eastAsia="黑体"/>
          <w:spacing w:val="20"/>
          <w:kern w:val="0"/>
          <w:sz w:val="44"/>
        </w:rPr>
        <w:t>行业规范公告申请书</w:t>
      </w:r>
    </w:p>
    <w:p>
      <w:pPr>
        <w:widowControl/>
        <w:spacing w:line="360" w:lineRule="auto"/>
        <w:jc w:val="center"/>
        <w:rPr>
          <w:rFonts w:hint="eastAsia" w:ascii="Times New Roman" w:hAnsi="Times New Roman" w:eastAsia="黑体"/>
          <w:spacing w:val="20"/>
          <w:kern w:val="0"/>
          <w:sz w:val="44"/>
        </w:rPr>
      </w:pPr>
    </w:p>
    <w:p>
      <w:pPr>
        <w:widowControl/>
        <w:spacing w:line="360" w:lineRule="auto"/>
        <w:jc w:val="left"/>
        <w:rPr>
          <w:rFonts w:hint="eastAsia" w:ascii="Times New Roman" w:hAnsi="Times New Roman" w:eastAsia="仿宋_GB2312"/>
          <w:kern w:val="0"/>
          <w:sz w:val="30"/>
        </w:rPr>
      </w:pPr>
    </w:p>
    <w:p>
      <w:pPr>
        <w:widowControl/>
        <w:spacing w:line="360" w:lineRule="auto"/>
        <w:jc w:val="left"/>
        <w:rPr>
          <w:rFonts w:hint="eastAsia" w:ascii="Times New Roman" w:hAnsi="Times New Roman" w:eastAsia="仿宋_GB2312"/>
          <w:kern w:val="0"/>
          <w:sz w:val="30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_GB2312"/>
          <w:kern w:val="0"/>
          <w:sz w:val="24"/>
        </w:rPr>
      </w:pPr>
      <w:r>
        <w:rPr>
          <w:rFonts w:hint="eastAsia" w:ascii="Times New Roman" w:hAnsi="Times New Roman" w:eastAsia="仿宋_GB2312"/>
          <w:kern w:val="0"/>
          <w:sz w:val="30"/>
        </w:rPr>
        <w:t>企业名称（加盖公章）：</w:t>
      </w:r>
      <w:r>
        <w:rPr>
          <w:rFonts w:hint="eastAsia" w:ascii="Times New Roman" w:hAnsi="Times New Roman" w:eastAsia="仿宋_GB2312"/>
          <w:kern w:val="0"/>
          <w:sz w:val="30"/>
          <w:u w:val="single"/>
        </w:rPr>
        <w:t xml:space="preserve">                                  </w:t>
      </w:r>
    </w:p>
    <w:p>
      <w:pPr>
        <w:widowControl/>
        <w:spacing w:line="360" w:lineRule="auto"/>
        <w:jc w:val="left"/>
        <w:rPr>
          <w:rFonts w:ascii="Times New Roman" w:hAnsi="Times New Roman" w:eastAsia="仿宋_GB2312"/>
          <w:kern w:val="0"/>
          <w:sz w:val="30"/>
        </w:rPr>
      </w:pPr>
      <w:r>
        <w:rPr>
          <w:rFonts w:hint="eastAsia" w:ascii="Times New Roman" w:hAnsi="Times New Roman" w:eastAsia="仿宋_GB2312"/>
          <w:kern w:val="0"/>
          <w:sz w:val="30"/>
          <w:lang w:val="en-US" w:eastAsia="zh-CN"/>
        </w:rPr>
        <w:t>联系</w:t>
      </w:r>
      <w:r>
        <w:rPr>
          <w:rFonts w:hint="eastAsia" w:ascii="Times New Roman" w:hAnsi="Times New Roman" w:eastAsia="仿宋_GB2312"/>
          <w:kern w:val="0"/>
          <w:sz w:val="30"/>
        </w:rPr>
        <w:t>地址</w:t>
      </w:r>
      <w:r>
        <w:rPr>
          <w:rFonts w:hint="eastAsia" w:ascii="Times New Roman" w:hAnsi="Times New Roman" w:eastAsia="仿宋_GB2312"/>
          <w:kern w:val="0"/>
          <w:sz w:val="30"/>
          <w:lang w:val="en-US" w:eastAsia="zh-CN"/>
        </w:rPr>
        <w:t>及邮编</w:t>
      </w:r>
      <w:r>
        <w:rPr>
          <w:rFonts w:hint="eastAsia" w:ascii="Times New Roman" w:hAnsi="Times New Roman" w:eastAsia="仿宋_GB2312"/>
          <w:kern w:val="0"/>
          <w:sz w:val="30"/>
        </w:rPr>
        <w:t>：</w:t>
      </w:r>
      <w:r>
        <w:rPr>
          <w:rFonts w:hint="eastAsia" w:ascii="Times New Roman" w:hAnsi="Times New Roman" w:eastAsia="仿宋_GB2312"/>
          <w:kern w:val="0"/>
          <w:sz w:val="30"/>
          <w:u w:val="single"/>
        </w:rPr>
        <w:t xml:space="preserve">                                          </w:t>
      </w:r>
    </w:p>
    <w:p>
      <w:pPr>
        <w:widowControl/>
        <w:spacing w:line="360" w:lineRule="auto"/>
        <w:jc w:val="left"/>
        <w:rPr>
          <w:rFonts w:ascii="Times New Roman" w:hAnsi="Times New Roman" w:eastAsia="仿宋_GB2312"/>
          <w:kern w:val="0"/>
          <w:sz w:val="30"/>
        </w:rPr>
      </w:pPr>
    </w:p>
    <w:tbl>
      <w:tblPr>
        <w:tblStyle w:val="8"/>
        <w:tblW w:w="87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6"/>
        <w:gridCol w:w="3024"/>
        <w:gridCol w:w="1518"/>
        <w:gridCol w:w="2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1446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  <w:sz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</w:rPr>
              <w:t>联系人1：</w:t>
            </w:r>
          </w:p>
        </w:tc>
        <w:tc>
          <w:tcPr>
            <w:tcW w:w="3024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  <w:sz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u w:val="single"/>
              </w:rPr>
              <w:t xml:space="preserve">                   </w:t>
            </w:r>
          </w:p>
        </w:tc>
        <w:tc>
          <w:tcPr>
            <w:tcW w:w="1518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  <w:sz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</w:rPr>
              <w:t>职    务：</w:t>
            </w:r>
          </w:p>
        </w:tc>
        <w:tc>
          <w:tcPr>
            <w:tcW w:w="2744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  <w:sz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446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  <w:sz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</w:rPr>
              <w:t>手   机：</w:t>
            </w:r>
          </w:p>
        </w:tc>
        <w:tc>
          <w:tcPr>
            <w:tcW w:w="3024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  <w:sz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u w:val="single"/>
              </w:rPr>
              <w:t xml:space="preserve">                   </w:t>
            </w:r>
          </w:p>
        </w:tc>
        <w:tc>
          <w:tcPr>
            <w:tcW w:w="1518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  <w:sz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</w:rPr>
              <w:t>电子邮箱：</w:t>
            </w:r>
          </w:p>
        </w:tc>
        <w:tc>
          <w:tcPr>
            <w:tcW w:w="2744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  <w:sz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1446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  <w:sz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</w:rPr>
              <w:t>联系人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30"/>
              </w:rPr>
              <w:t>：</w:t>
            </w:r>
          </w:p>
        </w:tc>
        <w:tc>
          <w:tcPr>
            <w:tcW w:w="3024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  <w:sz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u w:val="single"/>
              </w:rPr>
              <w:t xml:space="preserve">                   </w:t>
            </w:r>
          </w:p>
        </w:tc>
        <w:tc>
          <w:tcPr>
            <w:tcW w:w="1518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  <w:sz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</w:rPr>
              <w:t>职    务：</w:t>
            </w:r>
          </w:p>
        </w:tc>
        <w:tc>
          <w:tcPr>
            <w:tcW w:w="2744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  <w:sz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1446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  <w:sz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</w:rPr>
              <w:t>手   机：</w:t>
            </w:r>
          </w:p>
        </w:tc>
        <w:tc>
          <w:tcPr>
            <w:tcW w:w="3024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  <w:sz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u w:val="single"/>
              </w:rPr>
              <w:t xml:space="preserve">                   </w:t>
            </w:r>
          </w:p>
        </w:tc>
        <w:tc>
          <w:tcPr>
            <w:tcW w:w="1518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  <w:sz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</w:rPr>
              <w:t>电子邮箱：</w:t>
            </w:r>
          </w:p>
        </w:tc>
        <w:tc>
          <w:tcPr>
            <w:tcW w:w="2744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  <w:sz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u w:val="single"/>
              </w:rPr>
              <w:t xml:space="preserve">                   </w:t>
            </w:r>
          </w:p>
        </w:tc>
      </w:tr>
    </w:tbl>
    <w:p>
      <w:pPr>
        <w:widowControl/>
        <w:spacing w:line="360" w:lineRule="auto"/>
        <w:jc w:val="left"/>
        <w:rPr>
          <w:rFonts w:ascii="Times New Roman" w:hAnsi="Times New Roman" w:eastAsia="仿宋_GB2312"/>
          <w:kern w:val="0"/>
          <w:sz w:val="30"/>
        </w:rPr>
      </w:pPr>
    </w:p>
    <w:p>
      <w:pPr>
        <w:widowControl/>
        <w:spacing w:before="100" w:beforeLines="0" w:beforeAutospacing="1" w:after="100" w:afterLines="0" w:afterAutospacing="1" w:line="360" w:lineRule="auto"/>
        <w:jc w:val="left"/>
        <w:rPr>
          <w:rFonts w:ascii="Times New Roman" w:hAnsi="Times New Roman" w:eastAsia="仿宋_GB2312"/>
          <w:kern w:val="0"/>
          <w:sz w:val="30"/>
        </w:rPr>
      </w:pPr>
    </w:p>
    <w:p>
      <w:pPr>
        <w:widowControl/>
        <w:spacing w:before="100" w:beforeLines="0" w:beforeAutospacing="1" w:after="100" w:afterLines="0" w:afterAutospacing="1" w:line="360" w:lineRule="auto"/>
        <w:jc w:val="left"/>
        <w:rPr>
          <w:rFonts w:ascii="Times New Roman" w:hAnsi="Times New Roman" w:eastAsia="仿宋_GB2312"/>
          <w:kern w:val="0"/>
          <w:sz w:val="30"/>
        </w:rPr>
      </w:pPr>
    </w:p>
    <w:p>
      <w:pPr>
        <w:widowControl/>
        <w:spacing w:line="360" w:lineRule="auto"/>
        <w:jc w:val="center"/>
        <w:rPr>
          <w:rFonts w:hint="eastAsia" w:ascii="Times New Roman" w:hAnsi="Times New Roman" w:eastAsia="仿宋_GB2312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</w:rPr>
        <w:t>填表日期 ：</w:t>
      </w:r>
      <w:r>
        <w:rPr>
          <w:rFonts w:hint="eastAsia" w:ascii="Times New Roman" w:hAnsi="Times New Roman" w:eastAsia="仿宋_GB2312"/>
          <w:kern w:val="0"/>
          <w:sz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kern w:val="0"/>
          <w:sz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kern w:val="0"/>
          <w:sz w:val="32"/>
        </w:rPr>
        <w:t>月</w:t>
      </w:r>
      <w:r>
        <w:rPr>
          <w:rFonts w:hint="eastAsia" w:ascii="Times New Roman" w:hAnsi="Times New Roman" w:eastAsia="仿宋_GB2312"/>
          <w:kern w:val="0"/>
          <w:sz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kern w:val="0"/>
          <w:sz w:val="32"/>
          <w:u w:val="single"/>
          <w:lang w:val="en-US" w:eastAsia="zh-CN"/>
        </w:rPr>
        <w:t>日</w:t>
      </w:r>
    </w:p>
    <w:p>
      <w:pPr>
        <w:widowControl/>
        <w:spacing w:before="100" w:beforeLines="0" w:beforeAutospacing="1" w:after="100" w:afterLines="0" w:afterAutospacing="1"/>
        <w:jc w:val="center"/>
        <w:rPr>
          <w:rFonts w:ascii="Times New Roman" w:hAnsi="Times New Roman" w:eastAsia="黑体"/>
          <w:kern w:val="0"/>
          <w:sz w:val="36"/>
        </w:rPr>
      </w:pPr>
      <w:r>
        <w:rPr>
          <w:rFonts w:hint="eastAsia" w:ascii="Times New Roman" w:hAnsi="Times New Roman" w:eastAsia="仿宋_GB2312"/>
          <w:b/>
          <w:kern w:val="0"/>
          <w:sz w:val="30"/>
        </w:rPr>
        <w:br w:type="page"/>
      </w:r>
      <w:r>
        <w:rPr>
          <w:rFonts w:hint="eastAsia" w:ascii="Times New Roman" w:hAnsi="Times New Roman" w:eastAsia="黑体"/>
          <w:kern w:val="0"/>
          <w:sz w:val="36"/>
        </w:rPr>
        <w:t>填  写  须  知</w:t>
      </w:r>
    </w:p>
    <w:p>
      <w:pPr>
        <w:keepNext w:val="0"/>
        <w:keepLines w:val="0"/>
        <w:widowControl/>
        <w:suppressLineNumbers w:val="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kern w:val="0"/>
          <w:sz w:val="30"/>
        </w:rPr>
        <w:t xml:space="preserve">    1.</w:t>
      </w:r>
      <w:r>
        <w:rPr>
          <w:rFonts w:hint="eastAsia" w:ascii="Times New Roman" w:hAnsi="Times New Roman" w:eastAsia="仿宋_GB2312"/>
          <w:kern w:val="0"/>
          <w:sz w:val="28"/>
        </w:rPr>
        <w:t>填写申请书应确保所填资料真实、准确、客观，如有伪造、编造、变造和隐瞒等虚假内容，所产生的一切后果由申报单位承担。</w:t>
      </w:r>
      <w:r>
        <w:rPr>
          <w:rFonts w:ascii="Times New Roman" w:hAnsi="Times New Roman" w:eastAsia="仿宋_GB2312" w:cs="仿宋_GB2312"/>
          <w:color w:val="000000"/>
          <w:kern w:val="0"/>
          <w:sz w:val="28"/>
          <w:szCs w:val="28"/>
          <w:lang w:val="en-US" w:eastAsia="zh-CN" w:bidi="ar"/>
        </w:rPr>
        <w:t>企业可直接提供相关证明材料，或提供对符合规范条件有关要求的承诺书。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仿宋_GB2312"/>
          <w:kern w:val="0"/>
          <w:sz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</w:rPr>
        <w:t xml:space="preserve">    2.申报单位包括生产</w:t>
      </w:r>
      <w:r>
        <w:rPr>
          <w:rFonts w:hint="eastAsia" w:ascii="Times New Roman" w:hAnsi="Times New Roman" w:eastAsia="仿宋_GB2312"/>
          <w:color w:val="000000"/>
          <w:kern w:val="0"/>
          <w:sz w:val="28"/>
          <w:lang w:eastAsia="zh-CN"/>
        </w:rPr>
        <w:t>锂离子电池</w:t>
      </w:r>
      <w:r>
        <w:rPr>
          <w:rFonts w:hint="eastAsia" w:ascii="Times New Roman" w:hAnsi="Times New Roman" w:eastAsia="仿宋_GB2312"/>
          <w:color w:val="000000"/>
          <w:kern w:val="0"/>
          <w:sz w:val="28"/>
        </w:rPr>
        <w:t>、正极材料、负极材料、隔膜和电解液的企事业单位</w:t>
      </w:r>
      <w:r>
        <w:rPr>
          <w:rFonts w:ascii="Times New Roman" w:hAnsi="Times New Roman" w:eastAsia="仿宋_GB2312" w:cs="仿宋_GB2312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lang w:val="en-US" w:eastAsia="zh-CN" w:bidi="ar"/>
        </w:rPr>
        <w:t>锂离子电池</w:t>
      </w:r>
      <w:r>
        <w:rPr>
          <w:rFonts w:ascii="Times New Roman" w:hAnsi="Times New Roman" w:eastAsia="仿宋_GB2312" w:cs="仿宋_GB2312"/>
          <w:color w:val="000000"/>
          <w:kern w:val="0"/>
          <w:sz w:val="28"/>
          <w:szCs w:val="28"/>
          <w:lang w:val="en-US" w:eastAsia="zh-CN" w:bidi="ar"/>
        </w:rPr>
        <w:t>包括单体电池（电芯）、电池组(含电池模组和系统)</w:t>
      </w:r>
      <w:r>
        <w:rPr>
          <w:rFonts w:hint="eastAsia" w:ascii="Times New Roman" w:hAnsi="Times New Roman" w:eastAsia="仿宋_GB2312"/>
          <w:color w:val="000000"/>
          <w:kern w:val="0"/>
          <w:sz w:val="28"/>
        </w:rPr>
        <w:t xml:space="preserve">。各单位根据实际从事的产业链领域填写。 </w:t>
      </w:r>
    </w:p>
    <w:p>
      <w:pPr>
        <w:widowControl/>
        <w:spacing w:line="360" w:lineRule="auto"/>
        <w:ind w:firstLine="560"/>
        <w:jc w:val="both"/>
        <w:rPr>
          <w:rFonts w:hint="eastAsia" w:ascii="Times New Roman" w:hAnsi="Times New Roman" w:eastAsia="仿宋_GB2312"/>
          <w:color w:val="000000"/>
          <w:kern w:val="0"/>
          <w:sz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</w:rPr>
        <w:t>3.</w:t>
      </w:r>
      <w:r>
        <w:rPr>
          <w:rFonts w:ascii="Times New Roman" w:hAnsi="Times New Roman" w:eastAsia="仿宋_GB2312"/>
          <w:color w:val="000000"/>
          <w:kern w:val="0"/>
          <w:sz w:val="28"/>
        </w:rPr>
        <w:t>消费型</w:t>
      </w:r>
      <w:r>
        <w:rPr>
          <w:rFonts w:hint="eastAsia" w:ascii="Times New Roman" w:hAnsi="Times New Roman" w:eastAsia="仿宋_GB2312"/>
          <w:color w:val="000000"/>
          <w:kern w:val="0"/>
          <w:sz w:val="28"/>
          <w:lang w:eastAsia="zh-CN"/>
        </w:rPr>
        <w:t>电池</w:t>
      </w:r>
      <w:r>
        <w:rPr>
          <w:rFonts w:ascii="Times New Roman" w:hAnsi="Times New Roman" w:eastAsia="仿宋_GB2312"/>
          <w:color w:val="000000"/>
          <w:kern w:val="0"/>
          <w:sz w:val="28"/>
        </w:rPr>
        <w:t>主要</w:t>
      </w:r>
      <w:r>
        <w:rPr>
          <w:rFonts w:hint="eastAsia" w:ascii="Times New Roman" w:hAnsi="Times New Roman" w:eastAsia="仿宋_GB2312"/>
          <w:color w:val="000000"/>
          <w:kern w:val="0"/>
          <w:sz w:val="28"/>
          <w:lang w:eastAsia="zh-CN"/>
        </w:rPr>
        <w:t>指</w:t>
      </w:r>
      <w:r>
        <w:rPr>
          <w:rFonts w:ascii="Times New Roman" w:hAnsi="Times New Roman" w:eastAsia="仿宋_GB2312"/>
          <w:color w:val="000000"/>
          <w:kern w:val="0"/>
          <w:sz w:val="28"/>
        </w:rPr>
        <w:t>应用于手机</w:t>
      </w:r>
      <w:r>
        <w:rPr>
          <w:rFonts w:hint="default" w:ascii="Times New Roman" w:hAnsi="Times New Roman" w:eastAsia="仿宋_GB2312"/>
          <w:color w:val="000000"/>
          <w:kern w:val="0"/>
          <w:sz w:val="28"/>
        </w:rPr>
        <w:t>、</w:t>
      </w:r>
      <w:r>
        <w:rPr>
          <w:rFonts w:ascii="Times New Roman" w:hAnsi="Times New Roman" w:eastAsia="仿宋_GB2312"/>
          <w:color w:val="000000"/>
          <w:kern w:val="0"/>
          <w:sz w:val="28"/>
        </w:rPr>
        <w:t>平板</w:t>
      </w:r>
      <w:r>
        <w:rPr>
          <w:rFonts w:hint="default" w:ascii="Times New Roman" w:hAnsi="Times New Roman" w:eastAsia="仿宋_GB2312"/>
          <w:color w:val="000000"/>
          <w:kern w:val="0"/>
          <w:sz w:val="28"/>
        </w:rPr>
        <w:t>电脑、</w:t>
      </w:r>
      <w:r>
        <w:rPr>
          <w:rFonts w:ascii="Times New Roman" w:hAnsi="Times New Roman" w:eastAsia="仿宋_GB2312"/>
          <w:color w:val="000000"/>
          <w:kern w:val="0"/>
          <w:sz w:val="28"/>
        </w:rPr>
        <w:t>笔记本电脑</w:t>
      </w:r>
      <w:r>
        <w:rPr>
          <w:rFonts w:hint="default" w:ascii="Times New Roman" w:hAnsi="Times New Roman" w:eastAsia="仿宋_GB2312"/>
          <w:color w:val="000000"/>
          <w:kern w:val="0"/>
          <w:sz w:val="28"/>
          <w:lang w:eastAsia="zh-CN"/>
        </w:rPr>
        <w:t>、</w:t>
      </w:r>
      <w:r>
        <w:rPr>
          <w:rFonts w:hint="default" w:ascii="Times New Roman" w:hAnsi="Times New Roman" w:eastAsia="仿宋_GB2312"/>
          <w:color w:val="000000"/>
          <w:kern w:val="0"/>
          <w:sz w:val="28"/>
          <w:lang w:val="en-US" w:eastAsia="zh-CN"/>
        </w:rPr>
        <w:t>可穿戴设备</w:t>
      </w:r>
      <w:r>
        <w:rPr>
          <w:rFonts w:ascii="Times New Roman" w:hAnsi="Times New Roman" w:eastAsia="仿宋_GB2312"/>
          <w:color w:val="000000"/>
          <w:kern w:val="0"/>
          <w:sz w:val="28"/>
        </w:rPr>
        <w:t>等</w:t>
      </w:r>
      <w:r>
        <w:rPr>
          <w:rFonts w:hint="eastAsia" w:ascii="Times New Roman" w:hAnsi="Times New Roman" w:eastAsia="仿宋_GB2312"/>
          <w:color w:val="000000"/>
          <w:kern w:val="0"/>
          <w:sz w:val="28"/>
          <w:lang w:eastAsia="zh-CN"/>
        </w:rPr>
        <w:t>领域</w:t>
      </w:r>
      <w:r>
        <w:rPr>
          <w:rFonts w:hint="default" w:ascii="Times New Roman" w:hAnsi="Times New Roman" w:eastAsia="仿宋_GB2312"/>
          <w:color w:val="000000"/>
          <w:kern w:val="0"/>
          <w:sz w:val="28"/>
        </w:rPr>
        <w:t>的</w:t>
      </w:r>
      <w:r>
        <w:rPr>
          <w:rFonts w:hint="eastAsia" w:ascii="Times New Roman" w:hAnsi="Times New Roman" w:eastAsia="仿宋_GB2312"/>
          <w:color w:val="000000"/>
          <w:kern w:val="0"/>
          <w:sz w:val="28"/>
          <w:lang w:eastAsia="zh-CN"/>
        </w:rPr>
        <w:t>锂离子电池</w:t>
      </w:r>
      <w:r>
        <w:rPr>
          <w:rFonts w:ascii="Times New Roman" w:hAnsi="Times New Roman" w:eastAsia="仿宋_GB2312"/>
          <w:color w:val="000000"/>
          <w:kern w:val="0"/>
          <w:sz w:val="28"/>
        </w:rPr>
        <w:t>。动力型</w:t>
      </w:r>
      <w:r>
        <w:rPr>
          <w:rFonts w:hint="eastAsia" w:ascii="Times New Roman" w:hAnsi="Times New Roman" w:eastAsia="仿宋_GB2312"/>
          <w:color w:val="000000"/>
          <w:kern w:val="0"/>
          <w:sz w:val="28"/>
          <w:lang w:eastAsia="zh-CN"/>
        </w:rPr>
        <w:t>电池</w:t>
      </w:r>
      <w:r>
        <w:rPr>
          <w:rFonts w:ascii="Times New Roman" w:hAnsi="Times New Roman" w:eastAsia="仿宋_GB2312"/>
          <w:color w:val="000000"/>
          <w:kern w:val="0"/>
          <w:sz w:val="28"/>
        </w:rPr>
        <w:t>主要</w:t>
      </w:r>
      <w:r>
        <w:rPr>
          <w:rFonts w:hint="eastAsia" w:ascii="Times New Roman" w:hAnsi="Times New Roman" w:eastAsia="仿宋_GB2312"/>
          <w:color w:val="000000"/>
          <w:kern w:val="0"/>
          <w:sz w:val="28"/>
          <w:lang w:val="en-US" w:eastAsia="zh-CN"/>
        </w:rPr>
        <w:t>分为小动力型电池和大动力型电池。小动力型电池</w:t>
      </w:r>
      <w:r>
        <w:rPr>
          <w:rFonts w:ascii="Times New Roman" w:hAnsi="Times New Roman" w:eastAsia="仿宋_GB2312"/>
          <w:color w:val="000000"/>
          <w:kern w:val="0"/>
          <w:sz w:val="28"/>
        </w:rPr>
        <w:t>主要</w:t>
      </w:r>
      <w:r>
        <w:rPr>
          <w:rFonts w:hint="eastAsia" w:ascii="Times New Roman" w:hAnsi="Times New Roman" w:eastAsia="仿宋_GB2312"/>
          <w:color w:val="000000"/>
          <w:kern w:val="0"/>
          <w:sz w:val="28"/>
          <w:lang w:eastAsia="zh-CN"/>
        </w:rPr>
        <w:t>指</w:t>
      </w:r>
      <w:r>
        <w:rPr>
          <w:rFonts w:ascii="Times New Roman" w:hAnsi="Times New Roman" w:eastAsia="仿宋_GB2312"/>
          <w:color w:val="000000"/>
          <w:kern w:val="0"/>
          <w:sz w:val="28"/>
        </w:rPr>
        <w:t>应用于</w:t>
      </w:r>
      <w:r>
        <w:rPr>
          <w:rFonts w:hint="default" w:ascii="Times New Roman" w:hAnsi="Times New Roman" w:eastAsia="仿宋_GB2312"/>
          <w:color w:val="000000"/>
          <w:kern w:val="0"/>
          <w:sz w:val="28"/>
          <w:lang w:val="en-US" w:eastAsia="zh-CN"/>
        </w:rPr>
        <w:t>电动自行车</w:t>
      </w:r>
      <w:r>
        <w:rPr>
          <w:rFonts w:hint="eastAsia" w:ascii="Times New Roman" w:hAnsi="Times New Roman" w:eastAsia="仿宋_GB2312"/>
          <w:color w:val="000000"/>
          <w:kern w:val="0"/>
          <w:sz w:val="28"/>
          <w:lang w:val="en-US" w:eastAsia="zh-CN"/>
        </w:rPr>
        <w:t>、</w:t>
      </w:r>
      <w:r>
        <w:rPr>
          <w:rFonts w:hint="default" w:ascii="Times New Roman" w:hAnsi="Times New Roman" w:eastAsia="仿宋_GB2312"/>
          <w:color w:val="000000"/>
          <w:kern w:val="0"/>
          <w:sz w:val="28"/>
          <w:lang w:val="en-US" w:eastAsia="zh-CN"/>
        </w:rPr>
        <w:t>电动滑板车、电动平衡车等</w:t>
      </w:r>
      <w:r>
        <w:rPr>
          <w:rFonts w:hint="eastAsia" w:ascii="Times New Roman" w:hAnsi="Times New Roman" w:eastAsia="仿宋_GB2312"/>
          <w:color w:val="000000"/>
          <w:kern w:val="0"/>
          <w:sz w:val="28"/>
          <w:lang w:val="en-US" w:eastAsia="zh-CN"/>
        </w:rPr>
        <w:t>领域的锂离子电池</w:t>
      </w:r>
      <w:r>
        <w:rPr>
          <w:rFonts w:hint="default" w:ascii="Times New Roman" w:hAnsi="Times New Roman" w:eastAsia="仿宋_GB2312"/>
          <w:color w:val="000000"/>
          <w:kern w:val="0"/>
          <w:sz w:val="28"/>
          <w:lang w:val="en-US" w:eastAsia="zh-CN"/>
        </w:rPr>
        <w:t>。</w:t>
      </w:r>
      <w:r>
        <w:rPr>
          <w:rFonts w:hint="eastAsia" w:ascii="Times New Roman" w:hAnsi="Times New Roman" w:eastAsia="仿宋_GB2312"/>
          <w:color w:val="000000"/>
          <w:kern w:val="0"/>
          <w:sz w:val="28"/>
          <w:lang w:val="en-US" w:eastAsia="zh-CN"/>
        </w:rPr>
        <w:t>大动力型电池</w:t>
      </w:r>
      <w:r>
        <w:rPr>
          <w:rFonts w:ascii="Times New Roman" w:hAnsi="Times New Roman" w:eastAsia="仿宋_GB2312"/>
          <w:color w:val="000000"/>
          <w:kern w:val="0"/>
          <w:sz w:val="28"/>
        </w:rPr>
        <w:t>主要</w:t>
      </w:r>
      <w:r>
        <w:rPr>
          <w:rFonts w:hint="eastAsia" w:ascii="Times New Roman" w:hAnsi="Times New Roman" w:eastAsia="仿宋_GB2312"/>
          <w:color w:val="000000"/>
          <w:kern w:val="0"/>
          <w:sz w:val="28"/>
          <w:lang w:eastAsia="zh-CN"/>
        </w:rPr>
        <w:t>指</w:t>
      </w:r>
      <w:r>
        <w:rPr>
          <w:rFonts w:ascii="Times New Roman" w:hAnsi="Times New Roman" w:eastAsia="仿宋_GB2312"/>
          <w:color w:val="000000"/>
          <w:kern w:val="0"/>
          <w:sz w:val="28"/>
        </w:rPr>
        <w:t>应用于</w:t>
      </w:r>
      <w:r>
        <w:rPr>
          <w:rFonts w:hint="default" w:ascii="Times New Roman" w:hAnsi="Times New Roman" w:eastAsia="仿宋_GB2312"/>
          <w:color w:val="000000"/>
          <w:kern w:val="0"/>
          <w:sz w:val="28"/>
          <w:lang w:val="en-US" w:eastAsia="zh-CN"/>
        </w:rPr>
        <w:t>电动汽车、电动</w:t>
      </w:r>
      <w:r>
        <w:rPr>
          <w:rFonts w:hint="eastAsia" w:ascii="Times New Roman" w:hAnsi="Times New Roman" w:eastAsia="仿宋_GB2312"/>
          <w:color w:val="000000"/>
          <w:kern w:val="0"/>
          <w:sz w:val="28"/>
          <w:lang w:val="en-US" w:eastAsia="zh-CN"/>
        </w:rPr>
        <w:t>船舶、电动飞机</w:t>
      </w:r>
      <w:r>
        <w:rPr>
          <w:rFonts w:hint="default" w:ascii="Times New Roman" w:hAnsi="Times New Roman" w:eastAsia="仿宋_GB2312"/>
          <w:color w:val="000000"/>
          <w:kern w:val="0"/>
          <w:sz w:val="28"/>
          <w:lang w:val="en-US" w:eastAsia="zh-CN"/>
        </w:rPr>
        <w:t>等</w:t>
      </w:r>
      <w:r>
        <w:rPr>
          <w:rFonts w:hint="eastAsia" w:ascii="Times New Roman" w:hAnsi="Times New Roman" w:eastAsia="仿宋_GB2312"/>
          <w:color w:val="000000"/>
          <w:kern w:val="0"/>
          <w:sz w:val="28"/>
          <w:lang w:val="en-US" w:eastAsia="zh-CN"/>
        </w:rPr>
        <w:t>领域的锂离子电池</w:t>
      </w:r>
      <w:r>
        <w:rPr>
          <w:rFonts w:hint="default" w:ascii="Times New Roman" w:hAnsi="Times New Roman" w:eastAsia="仿宋_GB2312"/>
          <w:color w:val="000000"/>
          <w:kern w:val="0"/>
          <w:sz w:val="28"/>
          <w:lang w:val="en-US" w:eastAsia="zh-CN"/>
        </w:rPr>
        <w:t>。</w:t>
      </w:r>
      <w:r>
        <w:rPr>
          <w:rFonts w:ascii="Times New Roman" w:hAnsi="Times New Roman" w:eastAsia="仿宋_GB2312"/>
          <w:color w:val="000000"/>
          <w:kern w:val="0"/>
          <w:sz w:val="28"/>
        </w:rPr>
        <w:t>储能型</w:t>
      </w:r>
      <w:r>
        <w:rPr>
          <w:rFonts w:hint="eastAsia" w:ascii="Times New Roman" w:hAnsi="Times New Roman" w:eastAsia="仿宋_GB2312"/>
          <w:color w:val="000000"/>
          <w:kern w:val="0"/>
          <w:sz w:val="28"/>
          <w:lang w:eastAsia="zh-CN"/>
        </w:rPr>
        <w:t>电池</w:t>
      </w:r>
      <w:r>
        <w:rPr>
          <w:rFonts w:ascii="Times New Roman" w:hAnsi="Times New Roman" w:eastAsia="仿宋_GB2312"/>
          <w:color w:val="000000"/>
          <w:kern w:val="0"/>
          <w:sz w:val="28"/>
        </w:rPr>
        <w:t>主要</w:t>
      </w:r>
      <w:r>
        <w:rPr>
          <w:rFonts w:hint="eastAsia" w:ascii="Times New Roman" w:hAnsi="Times New Roman" w:eastAsia="仿宋_GB2312"/>
          <w:color w:val="000000"/>
          <w:kern w:val="0"/>
          <w:sz w:val="28"/>
          <w:lang w:eastAsia="zh-CN"/>
        </w:rPr>
        <w:t>指</w:t>
      </w:r>
      <w:r>
        <w:rPr>
          <w:rFonts w:ascii="Times New Roman" w:hAnsi="Times New Roman" w:eastAsia="仿宋_GB2312"/>
          <w:color w:val="000000"/>
          <w:kern w:val="0"/>
          <w:sz w:val="28"/>
        </w:rPr>
        <w:t>应用于</w:t>
      </w:r>
      <w:r>
        <w:rPr>
          <w:rFonts w:hint="default" w:ascii="Times New Roman" w:hAnsi="Times New Roman" w:eastAsia="仿宋_GB2312"/>
          <w:color w:val="000000"/>
          <w:kern w:val="0"/>
          <w:sz w:val="28"/>
          <w:lang w:val="en-US" w:eastAsia="zh-CN"/>
        </w:rPr>
        <w:t>家庭储能、工商业</w:t>
      </w:r>
      <w:r>
        <w:rPr>
          <w:rFonts w:ascii="Times New Roman" w:hAnsi="Times New Roman" w:eastAsia="仿宋_GB2312"/>
          <w:color w:val="000000"/>
          <w:kern w:val="0"/>
          <w:sz w:val="28"/>
        </w:rPr>
        <w:t>储</w:t>
      </w:r>
      <w:r>
        <w:rPr>
          <w:rFonts w:hint="default" w:ascii="Times New Roman" w:hAnsi="Times New Roman" w:eastAsia="仿宋_GB2312"/>
          <w:color w:val="000000"/>
          <w:kern w:val="0"/>
          <w:sz w:val="28"/>
          <w:lang w:val="en-US" w:eastAsia="zh-CN"/>
        </w:rPr>
        <w:t>能、</w:t>
      </w:r>
      <w:r>
        <w:rPr>
          <w:rFonts w:hint="eastAsia" w:ascii="Times New Roman" w:hAnsi="Times New Roman" w:eastAsia="仿宋_GB2312"/>
          <w:color w:val="000000"/>
          <w:kern w:val="0"/>
          <w:sz w:val="28"/>
          <w:lang w:val="en-US" w:eastAsia="zh-CN"/>
        </w:rPr>
        <w:t>新能源</w:t>
      </w:r>
      <w:r>
        <w:rPr>
          <w:rFonts w:hint="default" w:ascii="Times New Roman" w:hAnsi="Times New Roman" w:eastAsia="仿宋_GB2312"/>
          <w:color w:val="000000"/>
          <w:kern w:val="0"/>
          <w:sz w:val="28"/>
          <w:lang w:val="en-US" w:eastAsia="zh-CN"/>
        </w:rPr>
        <w:t>储能等</w:t>
      </w:r>
      <w:r>
        <w:rPr>
          <w:rFonts w:hint="default" w:ascii="Times New Roman" w:hAnsi="Times New Roman" w:eastAsia="仿宋_GB2312"/>
          <w:color w:val="000000"/>
          <w:kern w:val="0"/>
          <w:sz w:val="28"/>
        </w:rPr>
        <w:t>领域的</w:t>
      </w:r>
      <w:r>
        <w:rPr>
          <w:rFonts w:hint="eastAsia" w:ascii="Times New Roman" w:hAnsi="Times New Roman" w:eastAsia="仿宋_GB2312"/>
          <w:color w:val="000000"/>
          <w:kern w:val="0"/>
          <w:sz w:val="28"/>
          <w:lang w:eastAsia="zh-CN"/>
        </w:rPr>
        <w:t>锂离子电池</w:t>
      </w:r>
      <w:r>
        <w:rPr>
          <w:rFonts w:ascii="Times New Roman" w:hAnsi="Times New Roman" w:eastAsia="仿宋_GB2312"/>
          <w:color w:val="000000"/>
          <w:kern w:val="0"/>
          <w:sz w:val="28"/>
        </w:rPr>
        <w:t>。</w:t>
      </w:r>
    </w:p>
    <w:p>
      <w:pPr>
        <w:widowControl/>
        <w:spacing w:line="360" w:lineRule="auto"/>
        <w:jc w:val="both"/>
        <w:rPr>
          <w:rFonts w:hint="eastAsia" w:ascii="Times New Roman" w:hAnsi="Times New Roman" w:eastAsia="仿宋_GB2312"/>
          <w:color w:val="000000"/>
          <w:kern w:val="0"/>
          <w:sz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</w:rPr>
        <w:t xml:space="preserve">    4.本规范涉及的技术指标测试方法执行相关的国家、行业标准。</w:t>
      </w:r>
    </w:p>
    <w:p>
      <w:pPr>
        <w:widowControl/>
        <w:spacing w:line="360" w:lineRule="auto"/>
        <w:ind w:left="2"/>
        <w:jc w:val="both"/>
        <w:rPr>
          <w:rFonts w:ascii="Times New Roman" w:hAnsi="Times New Roman" w:eastAsia="仿宋_GB2312"/>
          <w:kern w:val="0"/>
          <w:sz w:val="28"/>
        </w:rPr>
      </w:pPr>
      <w:r>
        <w:rPr>
          <w:rFonts w:hint="eastAsia" w:ascii="Times New Roman" w:hAnsi="Times New Roman" w:eastAsia="仿宋_GB2312"/>
          <w:kern w:val="0"/>
          <w:sz w:val="28"/>
        </w:rPr>
        <w:t xml:space="preserve">    </w:t>
      </w:r>
      <w:r>
        <w:rPr>
          <w:rFonts w:hint="eastAsia" w:ascii="Times New Roman" w:hAnsi="Times New Roman" w:eastAsia="仿宋_GB2312"/>
          <w:kern w:val="0"/>
          <w:sz w:val="28"/>
          <w:lang w:val="en-US" w:eastAsia="zh-CN"/>
        </w:rPr>
        <w:t>5</w:t>
      </w:r>
      <w:r>
        <w:rPr>
          <w:rFonts w:hint="eastAsia" w:ascii="Times New Roman" w:hAnsi="Times New Roman" w:eastAsia="仿宋_GB2312"/>
          <w:kern w:val="0"/>
          <w:sz w:val="28"/>
        </w:rPr>
        <w:t>.申请书需同时提交纸质版和电子版，纸质版需手写部分应用黑色笔</w:t>
      </w:r>
      <w:r>
        <w:rPr>
          <w:rFonts w:hint="eastAsia" w:ascii="Times New Roman" w:hAnsi="Times New Roman" w:eastAsia="仿宋_GB2312"/>
          <w:kern w:val="0"/>
          <w:sz w:val="28"/>
          <w:lang w:eastAsia="zh-CN"/>
        </w:rPr>
        <w:t>以正楷字填写</w:t>
      </w:r>
      <w:r>
        <w:rPr>
          <w:rFonts w:hint="eastAsia" w:ascii="Times New Roman" w:hAnsi="Times New Roman" w:eastAsia="仿宋_GB2312"/>
          <w:kern w:val="0"/>
          <w:sz w:val="28"/>
        </w:rPr>
        <w:t>，字迹清楚。</w:t>
      </w:r>
    </w:p>
    <w:p>
      <w:pPr>
        <w:widowControl/>
        <w:spacing w:line="360" w:lineRule="auto"/>
        <w:ind w:left="2"/>
        <w:jc w:val="both"/>
        <w:rPr>
          <w:rFonts w:ascii="Times New Roman" w:hAnsi="Times New Roman" w:eastAsia="仿宋_GB2312"/>
          <w:kern w:val="0"/>
          <w:sz w:val="28"/>
        </w:rPr>
      </w:pPr>
      <w:r>
        <w:rPr>
          <w:rFonts w:hint="eastAsia" w:ascii="Times New Roman" w:hAnsi="Times New Roman" w:eastAsia="仿宋_GB2312"/>
          <w:kern w:val="0"/>
          <w:sz w:val="28"/>
        </w:rPr>
        <w:t xml:space="preserve">    </w:t>
      </w:r>
      <w:r>
        <w:rPr>
          <w:rFonts w:hint="eastAsia" w:ascii="Times New Roman" w:hAnsi="Times New Roman" w:eastAsia="仿宋_GB2312"/>
          <w:kern w:val="0"/>
          <w:sz w:val="28"/>
          <w:lang w:val="en-US" w:eastAsia="zh-CN"/>
        </w:rPr>
        <w:t>6</w:t>
      </w:r>
      <w:r>
        <w:rPr>
          <w:rFonts w:hint="eastAsia" w:ascii="Times New Roman" w:hAnsi="Times New Roman" w:eastAsia="仿宋_GB2312"/>
          <w:kern w:val="0"/>
          <w:sz w:val="28"/>
        </w:rPr>
        <w:t>.填报项目（含表格）页面不足时，可另附页面。</w:t>
      </w:r>
    </w:p>
    <w:p>
      <w:pPr>
        <w:widowControl/>
        <w:spacing w:line="360" w:lineRule="auto"/>
        <w:ind w:left="2" w:firstLine="2"/>
        <w:jc w:val="both"/>
        <w:rPr>
          <w:rFonts w:ascii="Times New Roman" w:hAnsi="Times New Roman" w:eastAsia="仿宋_GB2312"/>
          <w:kern w:val="0"/>
          <w:sz w:val="28"/>
        </w:rPr>
      </w:pPr>
      <w:r>
        <w:rPr>
          <w:rFonts w:hint="eastAsia" w:ascii="Times New Roman" w:hAnsi="Times New Roman" w:eastAsia="仿宋_GB2312"/>
          <w:kern w:val="0"/>
          <w:sz w:val="28"/>
        </w:rPr>
        <w:t xml:space="preserve">    </w:t>
      </w:r>
      <w:r>
        <w:rPr>
          <w:rFonts w:hint="eastAsia" w:ascii="Times New Roman" w:hAnsi="Times New Roman" w:eastAsia="仿宋_GB2312"/>
          <w:kern w:val="0"/>
          <w:sz w:val="28"/>
          <w:lang w:val="en-US" w:eastAsia="zh-CN"/>
        </w:rPr>
        <w:t>7</w:t>
      </w:r>
      <w:r>
        <w:rPr>
          <w:rFonts w:hint="eastAsia" w:ascii="Times New Roman" w:hAnsi="Times New Roman" w:eastAsia="仿宋_GB2312"/>
          <w:kern w:val="0"/>
          <w:sz w:val="28"/>
        </w:rPr>
        <w:t>.请在申请书所选项目对应的“□”内打“√”。</w:t>
      </w:r>
    </w:p>
    <w:p>
      <w:pPr>
        <w:widowControl/>
        <w:spacing w:line="360" w:lineRule="auto"/>
        <w:ind w:left="2" w:firstLine="2"/>
        <w:jc w:val="both"/>
        <w:rPr>
          <w:rFonts w:ascii="Times New Roman" w:hAnsi="Times New Roman" w:eastAsia="仿宋_GB2312"/>
          <w:kern w:val="0"/>
          <w:sz w:val="28"/>
        </w:rPr>
      </w:pPr>
      <w:r>
        <w:rPr>
          <w:rFonts w:hint="eastAsia" w:ascii="Times New Roman" w:hAnsi="Times New Roman" w:eastAsia="仿宋_GB2312"/>
          <w:kern w:val="0"/>
          <w:sz w:val="28"/>
        </w:rPr>
        <w:t xml:space="preserve">    </w:t>
      </w:r>
      <w:r>
        <w:rPr>
          <w:rFonts w:hint="eastAsia" w:ascii="Times New Roman" w:hAnsi="Times New Roman" w:eastAsia="仿宋_GB2312"/>
          <w:kern w:val="0"/>
          <w:sz w:val="28"/>
          <w:lang w:val="en-US" w:eastAsia="zh-CN"/>
        </w:rPr>
        <w:t>8</w:t>
      </w:r>
      <w:r>
        <w:rPr>
          <w:rFonts w:hint="eastAsia" w:ascii="Times New Roman" w:hAnsi="Times New Roman" w:eastAsia="仿宋_GB2312"/>
          <w:kern w:val="0"/>
          <w:sz w:val="28"/>
        </w:rPr>
        <w:t>.申请书以具备独立法人资格的企业为申请主体。</w:t>
      </w:r>
      <w:r>
        <w:rPr>
          <w:rFonts w:hint="eastAsia" w:ascii="Times New Roman" w:hAnsi="Times New Roman" w:eastAsia="仿宋_GB2312"/>
          <w:kern w:val="0"/>
          <w:sz w:val="28"/>
          <w:lang w:val="en-US" w:eastAsia="zh-CN"/>
        </w:rPr>
        <w:t>母公司（</w:t>
      </w:r>
      <w:r>
        <w:rPr>
          <w:rFonts w:hint="eastAsia" w:ascii="Times New Roman" w:hAnsi="Times New Roman" w:eastAsia="仿宋_GB2312"/>
          <w:kern w:val="0"/>
          <w:sz w:val="28"/>
        </w:rPr>
        <w:t>集团公司</w:t>
      </w:r>
      <w:r>
        <w:rPr>
          <w:rFonts w:hint="eastAsia" w:ascii="Times New Roman" w:hAnsi="Times New Roman" w:eastAsia="仿宋_GB2312"/>
          <w:kern w:val="0"/>
          <w:sz w:val="28"/>
          <w:lang w:val="en-US" w:eastAsia="zh-CN"/>
        </w:rPr>
        <w:t>）</w:t>
      </w:r>
      <w:r>
        <w:rPr>
          <w:rFonts w:hint="eastAsia" w:ascii="Times New Roman" w:hAnsi="Times New Roman" w:eastAsia="仿宋_GB2312"/>
          <w:kern w:val="0"/>
          <w:sz w:val="28"/>
        </w:rPr>
        <w:t>旗下具有独立法人资格的子公司，需要单独申请，按属地原则自行报送。</w:t>
      </w:r>
    </w:p>
    <w:p>
      <w:pPr>
        <w:widowControl/>
        <w:spacing w:line="360" w:lineRule="auto"/>
        <w:jc w:val="both"/>
        <w:outlineLvl w:val="0"/>
        <w:rPr>
          <w:rFonts w:ascii="Times New Roman" w:hAnsi="Times New Roman" w:eastAsia="黑体"/>
          <w:kern w:val="0"/>
          <w:sz w:val="30"/>
        </w:rPr>
      </w:pPr>
      <w:r>
        <w:rPr>
          <w:rFonts w:hint="eastAsia" w:ascii="Times New Roman" w:hAnsi="Times New Roman" w:eastAsia="仿宋_GB2312"/>
          <w:kern w:val="0"/>
          <w:sz w:val="28"/>
        </w:rPr>
        <w:br w:type="page"/>
      </w:r>
      <w:r>
        <w:rPr>
          <w:rFonts w:hint="eastAsia" w:ascii="Times New Roman" w:hAnsi="Times New Roman" w:eastAsia="黑体"/>
          <w:kern w:val="0"/>
          <w:sz w:val="30"/>
        </w:rPr>
        <w:t xml:space="preserve">一、企业基本情况 </w:t>
      </w:r>
    </w:p>
    <w:tbl>
      <w:tblPr>
        <w:tblStyle w:val="8"/>
        <w:tblW w:w="8689" w:type="dxa"/>
        <w:tblInd w:w="9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1381"/>
        <w:gridCol w:w="2832"/>
        <w:gridCol w:w="15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0" w:lineRule="atLeast"/>
              <w:ind w:left="10" w:leftChars="0" w:hanging="10" w:firstLineChars="0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企业名称</w:t>
            </w:r>
          </w:p>
        </w:tc>
        <w:tc>
          <w:tcPr>
            <w:tcW w:w="5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0" w:lineRule="atLeast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注册地址</w:t>
            </w:r>
          </w:p>
        </w:tc>
        <w:tc>
          <w:tcPr>
            <w:tcW w:w="5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0" w:lineRule="atLeast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经济类型</w:t>
            </w:r>
          </w:p>
        </w:tc>
        <w:tc>
          <w:tcPr>
            <w:tcW w:w="5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国有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   集体□        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私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营□   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 xml:space="preserve"> 联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营□     </w:t>
            </w:r>
          </w:p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股份制</w:t>
            </w:r>
            <w:r>
              <w:rPr>
                <w:rFonts w:hint="eastAsia" w:ascii="Times New Roman" w:hAnsi="Times New Roman" w:eastAsia="仿宋_GB2312"/>
                <w:kern w:val="0"/>
              </w:rPr>
              <w:t>□   港澳台投资□  外商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投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资□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0" w:lineRule="atLeast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企业形式</w:t>
            </w:r>
          </w:p>
        </w:tc>
        <w:tc>
          <w:tcPr>
            <w:tcW w:w="5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有限责任□   股份有限□  股份合作制□  个人独资□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0" w:lineRule="atLeast"/>
              <w:jc w:val="both"/>
              <w:textAlignment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股权结构</w:t>
            </w:r>
          </w:p>
        </w:tc>
        <w:tc>
          <w:tcPr>
            <w:tcW w:w="5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（填写前3名股东名称及持股比例）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0" w:lineRule="atLeast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企业经营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</w:rPr>
              <w:t>范围</w:t>
            </w:r>
          </w:p>
        </w:tc>
        <w:tc>
          <w:tcPr>
            <w:tcW w:w="5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单体电池□  电池组（含电池系统）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正极材料□ 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负极材料□ 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隔膜□ 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电解液□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0" w:lineRule="atLeast"/>
              <w:jc w:val="both"/>
              <w:textAlignment w:val="center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企业申报范围</w:t>
            </w:r>
          </w:p>
        </w:tc>
        <w:tc>
          <w:tcPr>
            <w:tcW w:w="5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</w:rPr>
              <w:t xml:space="preserve">单体电池□ </w:t>
            </w:r>
            <w:r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消费型□ 小动力型□ 大动力型□ 储能型□</w:t>
            </w:r>
            <w:r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  <w:t>】</w:t>
            </w:r>
          </w:p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</w:rPr>
              <w:t>电池组（含电池系统）□</w:t>
            </w:r>
            <w:r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消费型□ 小动力型□ 大动力型□ 储能型□</w:t>
            </w:r>
            <w:r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  <w:t>】</w:t>
            </w:r>
          </w:p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</w:rPr>
              <w:t xml:space="preserve">正极材料□ 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 xml:space="preserve">负极材料□ 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 xml:space="preserve">隔膜□ 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 xml:space="preserve">电解液□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" w:lineRule="atLeas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 xml:space="preserve"> 是否上市公司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是□ 否□ 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上市地点及代码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地点：</w:t>
            </w:r>
            <w:r>
              <w:rPr>
                <w:rFonts w:hint="eastAsia" w:ascii="Times New Roman" w:hAnsi="Times New Roman" w:eastAsia="仿宋_GB2312" w:cs="Times New Roman"/>
                <w:u w:val="single"/>
                <w:lang w:val="en-US" w:eastAsia="zh-CN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代码：</w:t>
            </w:r>
            <w:r>
              <w:rPr>
                <w:rFonts w:hint="eastAsia" w:ascii="Times New Roman" w:hAnsi="Times New Roman" w:eastAsia="仿宋_GB2312" w:cs="Times New Roman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0" w:lineRule="atLeas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</w:rPr>
              <w:t>生产地址</w:t>
            </w:r>
          </w:p>
        </w:tc>
        <w:tc>
          <w:tcPr>
            <w:tcW w:w="5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1.</w:t>
            </w:r>
          </w:p>
          <w:p>
            <w:pPr>
              <w:widowControl/>
              <w:tabs>
                <w:tab w:val="left" w:pos="431"/>
              </w:tabs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2.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 xml:space="preserve"> 企业注册日期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</w:rPr>
              <w:t>开工建设日期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 xml:space="preserve"> 企业注册资金（万元）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ascii="Times New Roman" w:hAnsi="Times New Roman" w:eastAsia="仿宋_GB2312"/>
                <w:b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统一社会信用代码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ascii="Times New Roman" w:hAnsi="Times New Roman" w:eastAsia="仿宋_GB2312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 xml:space="preserve"> 法人代表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所在产业园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/工业园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 xml:space="preserve"> 职工总人数（人）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其中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仿宋_GB2312"/>
                <w:kern w:val="0"/>
              </w:rPr>
              <w:t>人员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数量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）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 xml:space="preserve"> 总资产（万元）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上年度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主营业务</w:t>
            </w:r>
            <w:r>
              <w:rPr>
                <w:rFonts w:hint="eastAsia" w:ascii="Times New Roman" w:hAnsi="Times New Roman" w:eastAsia="仿宋_GB2312"/>
                <w:kern w:val="0"/>
              </w:rPr>
              <w:t>收入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）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" w:lineRule="atLeas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 xml:space="preserve"> 上年度研发经费（万元）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上年度工艺改进费用（万元）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" w:lineRule="atLeas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上年度研发及工艺改进费用占同年主营业收入比例 （%） </w:t>
            </w:r>
          </w:p>
        </w:tc>
        <w:tc>
          <w:tcPr>
            <w:tcW w:w="4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" w:lineRule="atLeast"/>
              <w:ind w:left="16" w:leftChars="0" w:hanging="16" w:hangingChars="8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 xml:space="preserve"> 研发机构</w:t>
            </w:r>
          </w:p>
        </w:tc>
        <w:tc>
          <w:tcPr>
            <w:tcW w:w="5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省级以上独立研发机构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工程实验室或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技术中心□  </w:t>
            </w:r>
          </w:p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高新技术企业□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 其他</w:t>
            </w:r>
            <w:r>
              <w:rPr>
                <w:rFonts w:hint="eastAsia" w:ascii="Times New Roman" w:hAnsi="Times New Roman" w:eastAsia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项目核准或备案部门及文号</w:t>
            </w:r>
          </w:p>
        </w:tc>
        <w:tc>
          <w:tcPr>
            <w:tcW w:w="5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环评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批复文号及审批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部门</w:t>
            </w:r>
          </w:p>
        </w:tc>
        <w:tc>
          <w:tcPr>
            <w:tcW w:w="5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 xml:space="preserve"> 环境保护设施竣工验收情况</w:t>
            </w:r>
          </w:p>
        </w:tc>
        <w:tc>
          <w:tcPr>
            <w:tcW w:w="5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用地审批部门及文号</w:t>
            </w:r>
          </w:p>
        </w:tc>
        <w:tc>
          <w:tcPr>
            <w:tcW w:w="5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项目所在地周边生产布局情况</w:t>
            </w:r>
          </w:p>
        </w:tc>
        <w:tc>
          <w:tcPr>
            <w:tcW w:w="5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技术来源及人才团队</w:t>
            </w:r>
          </w:p>
        </w:tc>
        <w:tc>
          <w:tcPr>
            <w:tcW w:w="5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工艺路线</w:t>
            </w:r>
          </w:p>
        </w:tc>
        <w:tc>
          <w:tcPr>
            <w:tcW w:w="5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备注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：</w:t>
            </w:r>
          </w:p>
        </w:tc>
      </w:tr>
    </w:tbl>
    <w:p>
      <w:pPr>
        <w:widowControl/>
        <w:spacing w:line="360" w:lineRule="auto"/>
        <w:jc w:val="left"/>
        <w:outlineLvl w:val="0"/>
        <w:rPr>
          <w:rFonts w:ascii="Times New Roman" w:hAnsi="Times New Roman" w:eastAsia="黑体"/>
          <w:kern w:val="0"/>
          <w:sz w:val="30"/>
        </w:rPr>
      </w:pPr>
      <w:r>
        <w:rPr>
          <w:rFonts w:hint="eastAsia" w:ascii="Times New Roman" w:hAnsi="Times New Roman" w:eastAsia="黑体"/>
          <w:kern w:val="0"/>
          <w:sz w:val="30"/>
        </w:rPr>
        <w:t>二、项目建设</w:t>
      </w:r>
      <w:r>
        <w:rPr>
          <w:rFonts w:hint="eastAsia" w:ascii="Times New Roman" w:hAnsi="Times New Roman" w:eastAsia="黑体"/>
          <w:kern w:val="0"/>
          <w:sz w:val="30"/>
          <w:lang w:val="en-US" w:eastAsia="zh-CN"/>
        </w:rPr>
        <w:t>与生产</w:t>
      </w:r>
      <w:r>
        <w:rPr>
          <w:rFonts w:hint="eastAsia" w:ascii="Times New Roman" w:hAnsi="Times New Roman" w:eastAsia="黑体"/>
          <w:kern w:val="0"/>
          <w:sz w:val="30"/>
        </w:rPr>
        <w:t>情况</w:t>
      </w:r>
    </w:p>
    <w:p>
      <w:pPr>
        <w:widowControl/>
        <w:spacing w:line="360" w:lineRule="auto"/>
        <w:jc w:val="left"/>
        <w:outlineLvl w:val="0"/>
        <w:rPr>
          <w:rFonts w:ascii="Times New Roman" w:hAnsi="Times New Roman" w:eastAsia="楷体_GB2312"/>
          <w:b/>
          <w:kern w:val="0"/>
          <w:sz w:val="30"/>
        </w:rPr>
      </w:pPr>
      <w:r>
        <w:rPr>
          <w:rFonts w:hint="eastAsia" w:ascii="Times New Roman" w:hAnsi="Times New Roman" w:eastAsia="楷体_GB2312"/>
          <w:b/>
          <w:kern w:val="0"/>
          <w:sz w:val="30"/>
        </w:rPr>
        <w:t>（一）单体电池</w:t>
      </w:r>
    </w:p>
    <w:tbl>
      <w:tblPr>
        <w:tblStyle w:val="8"/>
        <w:tblW w:w="8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071"/>
        <w:gridCol w:w="389"/>
        <w:gridCol w:w="315"/>
        <w:gridCol w:w="237"/>
        <w:gridCol w:w="1938"/>
        <w:gridCol w:w="257"/>
        <w:gridCol w:w="1408"/>
        <w:gridCol w:w="735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559" w:type="dxa"/>
            <w:gridSpan w:val="3"/>
            <w:vMerge w:val="restart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项目类型</w:t>
            </w:r>
          </w:p>
        </w:tc>
        <w:tc>
          <w:tcPr>
            <w:tcW w:w="2490" w:type="dxa"/>
            <w:gridSpan w:val="3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现有□</w:t>
            </w:r>
          </w:p>
        </w:tc>
        <w:tc>
          <w:tcPr>
            <w:tcW w:w="3746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投产日期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559" w:type="dxa"/>
            <w:gridSpan w:val="3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490" w:type="dxa"/>
            <w:gridSpan w:val="3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新建或改扩建□</w:t>
            </w:r>
          </w:p>
        </w:tc>
        <w:tc>
          <w:tcPr>
            <w:tcW w:w="3746" w:type="dxa"/>
            <w:gridSpan w:val="4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投产日期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59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现有生产线总数量（条）</w:t>
            </w:r>
          </w:p>
        </w:tc>
        <w:tc>
          <w:tcPr>
            <w:tcW w:w="6236" w:type="dxa"/>
            <w:gridSpan w:val="7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59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生产线</w:t>
            </w:r>
            <w:r>
              <w:rPr>
                <w:rFonts w:hint="eastAsia" w:ascii="Times New Roman" w:hAnsi="Times New Roman" w:eastAsia="仿宋_GB2312"/>
                <w:kern w:val="0"/>
              </w:rPr>
              <w:t>总投资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仿宋_GB2312"/>
                <w:kern w:val="0"/>
              </w:rPr>
              <w:t>（万元）</w:t>
            </w:r>
          </w:p>
        </w:tc>
        <w:tc>
          <w:tcPr>
            <w:tcW w:w="6236" w:type="dxa"/>
            <w:gridSpan w:val="7"/>
            <w:vAlign w:val="center"/>
          </w:tcPr>
          <w:p>
            <w:pPr>
              <w:widowControl/>
              <w:spacing w:line="240" w:lineRule="atLeast"/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59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典型产品生产情况</w:t>
            </w:r>
          </w:p>
        </w:tc>
        <w:tc>
          <w:tcPr>
            <w:tcW w:w="6236" w:type="dxa"/>
            <w:gridSpan w:val="7"/>
            <w:vAlign w:val="center"/>
          </w:tcPr>
          <w:p>
            <w:pPr>
              <w:widowControl/>
              <w:spacing w:line="240" w:lineRule="atLeast"/>
              <w:rPr>
                <w:rFonts w:hint="default" w:ascii="Times New Roman" w:hAnsi="Times New Roman" w:eastAsia="仿宋_GB2312"/>
                <w:kern w:val="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kern w:val="0"/>
              </w:rPr>
              <w:t>电池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kern w:val="0"/>
              </w:rPr>
              <w:t>条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容量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        Ah</w:t>
            </w:r>
          </w:p>
          <w:p>
            <w:pPr>
              <w:widowControl/>
              <w:spacing w:line="240" w:lineRule="atLeast"/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kern w:val="0"/>
              </w:rPr>
              <w:t>电池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kern w:val="0"/>
              </w:rPr>
              <w:t>条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容量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        Ah</w:t>
            </w:r>
          </w:p>
          <w:p>
            <w:pPr>
              <w:widowControl/>
              <w:spacing w:line="240" w:lineRule="atLeast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3……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559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上一年产能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spacing w:line="240" w:lineRule="atLeas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kern w:val="0"/>
              </w:rPr>
              <w:t>MWh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预计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本</w:t>
            </w:r>
            <w:r>
              <w:rPr>
                <w:rFonts w:hint="eastAsia" w:ascii="Times New Roman" w:hAnsi="Times New Roman" w:eastAsia="仿宋_GB2312"/>
                <w:kern w:val="0"/>
              </w:rPr>
              <w:t>年产能</w:t>
            </w:r>
          </w:p>
        </w:tc>
        <w:tc>
          <w:tcPr>
            <w:tcW w:w="1346" w:type="dxa"/>
            <w:vAlign w:val="center"/>
          </w:tcPr>
          <w:p>
            <w:pPr>
              <w:widowControl/>
              <w:spacing w:line="240" w:lineRule="atLeas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</w:rPr>
              <w:t>MWh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559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上一年产量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spacing w:line="240" w:lineRule="atLeas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kern w:val="0"/>
              </w:rPr>
              <w:t>MWh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预计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本</w:t>
            </w:r>
            <w:r>
              <w:rPr>
                <w:rFonts w:hint="eastAsia" w:ascii="Times New Roman" w:hAnsi="Times New Roman" w:eastAsia="仿宋_GB2312"/>
                <w:kern w:val="0"/>
              </w:rPr>
              <w:t>年产量</w:t>
            </w:r>
          </w:p>
        </w:tc>
        <w:tc>
          <w:tcPr>
            <w:tcW w:w="1346" w:type="dxa"/>
            <w:vAlign w:val="center"/>
          </w:tcPr>
          <w:p>
            <w:pPr>
              <w:widowControl/>
              <w:spacing w:line="240" w:lineRule="atLeas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>MWh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电池工艺</w:t>
            </w:r>
          </w:p>
        </w:tc>
        <w:tc>
          <w:tcPr>
            <w:tcW w:w="6350" w:type="dxa"/>
            <w:gridSpan w:val="8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在电极制造和电极卷绕或叠片等关键工序是否采用技术先进、节能环保、安全稳定、智能化程度高的生产工艺和设备</w:t>
            </w:r>
          </w:p>
        </w:tc>
        <w:tc>
          <w:tcPr>
            <w:tcW w:w="1346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是□ 否□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9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</w:p>
        </w:tc>
        <w:tc>
          <w:tcPr>
            <w:tcW w:w="6350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是否具有电极涂覆后均匀性的监测能力，电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极</w:t>
            </w:r>
            <w:r>
              <w:rPr>
                <w:rFonts w:hint="eastAsia" w:ascii="Times New Roman" w:hAnsi="Times New Roman" w:eastAsia="仿宋_GB2312"/>
                <w:kern w:val="0"/>
              </w:rPr>
              <w:t>涂覆厚度和长度的控制精度是否分别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达到或优于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2μm 和 1mm</w:t>
            </w:r>
          </w:p>
        </w:tc>
        <w:tc>
          <w:tcPr>
            <w:tcW w:w="1346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是□ 否□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6350" w:type="dxa"/>
            <w:gridSpan w:val="8"/>
            <w:vAlign w:val="top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仿宋_GB2312"/>
                <w:kern w:val="0"/>
                <w:lang w:val="en-US" w:eastAsia="zh-CN"/>
              </w:rPr>
              <w:t>具有生产过程中含水量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/>
                <w:kern w:val="0"/>
                <w:lang w:val="en-US" w:eastAsia="zh-CN"/>
              </w:rPr>
              <w:t>控制能力和适用条件下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的电</w:t>
            </w:r>
            <w:r>
              <w:rPr>
                <w:rFonts w:hint="default" w:ascii="Times New Roman" w:hAnsi="Times New Roman" w:eastAsia="仿宋_GB2312"/>
                <w:kern w:val="0"/>
                <w:lang w:val="en-US" w:eastAsia="zh-CN"/>
              </w:rPr>
              <w:t>极烘干工艺技术，含水量控制精度达到或优于10ppm</w:t>
            </w:r>
          </w:p>
        </w:tc>
        <w:tc>
          <w:tcPr>
            <w:tcW w:w="1346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6350" w:type="dxa"/>
            <w:gridSpan w:val="8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注液过程是否具有温湿度和洁净度等环境条件控制能力，露点温度≤-30℃</w:t>
            </w:r>
          </w:p>
        </w:tc>
        <w:tc>
          <w:tcPr>
            <w:tcW w:w="1346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6350" w:type="dxa"/>
            <w:gridSpan w:val="8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是否具有电极剪切过程中电极毛刺控制能力，控制精度达到或优于 1μm</w:t>
            </w:r>
          </w:p>
        </w:tc>
        <w:tc>
          <w:tcPr>
            <w:tcW w:w="1346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6350" w:type="dxa"/>
            <w:gridSpan w:val="8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是否具有卷绕/叠片过程中电极对齐度控制能力，控制精度达到或优于0.1mm</w:t>
            </w:r>
          </w:p>
        </w:tc>
        <w:tc>
          <w:tcPr>
            <w:tcW w:w="1346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6350" w:type="dxa"/>
            <w:gridSpan w:val="8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是否具有电池装配后内部短路高压测试（HI-POT）在线检测能力</w:t>
            </w:r>
          </w:p>
        </w:tc>
        <w:tc>
          <w:tcPr>
            <w:tcW w:w="1346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9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技术指标</w:t>
            </w:r>
          </w:p>
        </w:tc>
        <w:tc>
          <w:tcPr>
            <w:tcW w:w="1775" w:type="dxa"/>
            <w:gridSpan w:val="3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</w:rPr>
              <w:t>消费型</w:t>
            </w:r>
          </w:p>
        </w:tc>
        <w:tc>
          <w:tcPr>
            <w:tcW w:w="2432" w:type="dxa"/>
            <w:gridSpan w:val="3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</w:rPr>
              <w:t>单体电池能量密度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Wh/kg</w:t>
            </w:r>
          </w:p>
        </w:tc>
        <w:tc>
          <w:tcPr>
            <w:tcW w:w="2081" w:type="dxa"/>
            <w:gridSpan w:val="2"/>
            <w:vAlign w:val="top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</w:rPr>
              <w:t xml:space="preserve">循环寿命 </w:t>
            </w:r>
            <w:r>
              <w:rPr>
                <w:rFonts w:hint="eastAsia" w:ascii="Times New Roman" w:hAnsi="Times New Roman" w:eastAsia="仿宋_GB2312" w:cs="Times New Roman"/>
                <w:kern w:val="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次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</w:rPr>
              <w:t>容量保持率</w:t>
            </w:r>
            <w:r>
              <w:rPr>
                <w:rFonts w:hint="eastAsia" w:ascii="Times New Roman" w:hAnsi="Times New Roman" w:eastAsia="仿宋_GB2312" w:cs="Times New Roman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775" w:type="dxa"/>
            <w:gridSpan w:val="3"/>
            <w:vMerge w:val="continue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</w:rPr>
            </w:pPr>
          </w:p>
        </w:tc>
        <w:tc>
          <w:tcPr>
            <w:tcW w:w="5921" w:type="dxa"/>
            <w:gridSpan w:val="6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</w:rPr>
              <w:t>应用领域：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  <w:t>□手机 □平板电脑 □笔记本电脑 □可穿戴设备</w:t>
            </w:r>
          </w:p>
          <w:p>
            <w:pPr>
              <w:widowControl/>
              <w:spacing w:line="320" w:lineRule="exact"/>
              <w:ind w:firstLine="1050" w:firstLineChars="500"/>
              <w:jc w:val="both"/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  <w:t>□其他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775" w:type="dxa"/>
            <w:gridSpan w:val="3"/>
            <w:vMerge w:val="continue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</w:rPr>
            </w:pPr>
          </w:p>
        </w:tc>
        <w:tc>
          <w:tcPr>
            <w:tcW w:w="2432" w:type="dxa"/>
            <w:gridSpan w:val="3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</w:rPr>
              <w:t>聚合物单体电池体积能量密度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Wh/L</w:t>
            </w:r>
          </w:p>
        </w:tc>
        <w:tc>
          <w:tcPr>
            <w:tcW w:w="2081" w:type="dxa"/>
            <w:gridSpan w:val="2"/>
            <w:vAlign w:val="top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</w:rPr>
              <w:t xml:space="preserve">循环寿命 </w:t>
            </w:r>
            <w:r>
              <w:rPr>
                <w:rFonts w:hint="eastAsia" w:ascii="Times New Roman" w:hAnsi="Times New Roman" w:eastAsia="仿宋_GB2312" w:cs="Times New Roman"/>
                <w:kern w:val="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次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</w:rPr>
              <w:t>容量保持率</w:t>
            </w:r>
            <w:r>
              <w:rPr>
                <w:rFonts w:hint="eastAsia" w:ascii="Times New Roman" w:hAnsi="Times New Roman" w:eastAsia="仿宋_GB2312" w:cs="Times New Roman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775" w:type="dxa"/>
            <w:gridSpan w:val="3"/>
            <w:vMerge w:val="continue"/>
            <w:vAlign w:val="top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</w:rPr>
            </w:pPr>
          </w:p>
        </w:tc>
        <w:tc>
          <w:tcPr>
            <w:tcW w:w="5921" w:type="dxa"/>
            <w:gridSpan w:val="6"/>
            <w:vAlign w:val="top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应用领域：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  <w:t>□手机 □平板电脑 □笔记本电脑 □可穿戴设备</w:t>
            </w:r>
          </w:p>
          <w:p>
            <w:pPr>
              <w:widowControl/>
              <w:spacing w:line="320" w:lineRule="exact"/>
              <w:ind w:firstLine="1050" w:firstLineChars="500"/>
              <w:rPr>
                <w:rFonts w:hint="eastAsia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  <w:t>□其他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__________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775" w:type="dxa"/>
            <w:gridSpan w:val="3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小动力型</w:t>
            </w:r>
          </w:p>
        </w:tc>
        <w:tc>
          <w:tcPr>
            <w:tcW w:w="2432" w:type="dxa"/>
            <w:gridSpan w:val="3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单体电池能量密度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Wh/kg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循环寿命</w:t>
            </w:r>
            <w:r>
              <w:rPr>
                <w:rFonts w:hint="eastAsia" w:ascii="Times New Roman" w:hAnsi="Times New Roman" w:eastAsia="仿宋_GB2312" w:cs="Times New Roman"/>
                <w:kern w:val="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次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容量保持率</w:t>
            </w:r>
            <w:r>
              <w:rPr>
                <w:rFonts w:hint="eastAsia" w:ascii="Times New Roman" w:hAnsi="Times New Roman" w:eastAsia="仿宋_GB2312" w:cs="Times New Roman"/>
                <w:kern w:val="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775" w:type="dxa"/>
            <w:gridSpan w:val="3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  <w:lang w:val="en-US" w:eastAsia="zh-CN"/>
              </w:rPr>
            </w:pPr>
          </w:p>
        </w:tc>
        <w:tc>
          <w:tcPr>
            <w:tcW w:w="5921" w:type="dxa"/>
            <w:gridSpan w:val="6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应用领域：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  <w:t xml:space="preserve">□电动自行车 □电动滑板车 □电动平衡车 </w:t>
            </w:r>
          </w:p>
          <w:p>
            <w:pPr>
              <w:widowControl/>
              <w:spacing w:line="320" w:lineRule="exact"/>
              <w:ind w:firstLine="1050" w:firstLineChars="500"/>
              <w:jc w:val="both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  <w:t>□其他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________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07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大</w:t>
            </w:r>
            <w:r>
              <w:rPr>
                <w:rFonts w:hint="eastAsia" w:ascii="Times New Roman" w:hAnsi="Times New Roman" w:eastAsia="仿宋_GB2312"/>
                <w:kern w:val="0"/>
              </w:rPr>
              <w:t>动力型</w:t>
            </w:r>
          </w:p>
        </w:tc>
        <w:tc>
          <w:tcPr>
            <w:tcW w:w="941" w:type="dxa"/>
            <w:gridSpan w:val="3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能量型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使用三元材料的</w:t>
            </w:r>
            <w:r>
              <w:rPr>
                <w:rFonts w:hint="eastAsia" w:ascii="Times New Roman" w:hAnsi="Times New Roman" w:eastAsia="仿宋_GB2312"/>
                <w:kern w:val="0"/>
              </w:rPr>
              <w:t>单体电池能量密度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>Wh/kg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循环寿命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</w:rPr>
              <w:t>次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容量保持率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  <w:lang w:val="en-US" w:eastAsia="zh-CN"/>
              </w:rPr>
            </w:pPr>
          </w:p>
        </w:tc>
        <w:tc>
          <w:tcPr>
            <w:tcW w:w="941" w:type="dxa"/>
            <w:gridSpan w:val="3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使用磷酸铁锂的</w:t>
            </w:r>
            <w:r>
              <w:rPr>
                <w:rFonts w:hint="eastAsia" w:ascii="Times New Roman" w:hAnsi="Times New Roman" w:eastAsia="仿宋_GB2312"/>
                <w:kern w:val="0"/>
              </w:rPr>
              <w:t>单体电池能量密度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>Wh/kg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循环寿命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</w:rPr>
              <w:t>次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容量保持率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941" w:type="dxa"/>
            <w:gridSpan w:val="3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kern w:val="0"/>
              </w:rPr>
              <w:t>单体电池能量密度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>Wh/kg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循环寿命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</w:rPr>
              <w:t>次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容量保持率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941" w:type="dxa"/>
            <w:gridSpan w:val="3"/>
            <w:vMerge w:val="continue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5684" w:type="dxa"/>
            <w:gridSpan w:val="5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应用领域：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  <w:t xml:space="preserve">□电动汽车 □电动船舶 □电动飞机 </w:t>
            </w:r>
          </w:p>
          <w:p>
            <w:pPr>
              <w:widowControl/>
              <w:spacing w:line="320" w:lineRule="exact"/>
              <w:ind w:firstLine="1050" w:firstLineChars="50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  <w:t>□其他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_______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071" w:type="dxa"/>
            <w:vMerge w:val="continue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941" w:type="dxa"/>
            <w:gridSpan w:val="3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功率型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单体电池功率密度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</w:rPr>
              <w:t>W/kg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循环寿命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</w:rPr>
              <w:t>次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容量保持率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071" w:type="dxa"/>
            <w:vMerge w:val="continue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941" w:type="dxa"/>
            <w:gridSpan w:val="3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5684" w:type="dxa"/>
            <w:gridSpan w:val="5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应用领域：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  <w:t xml:space="preserve">□电动汽车 □电动船舶 □电动飞机 </w:t>
            </w:r>
          </w:p>
          <w:p>
            <w:pPr>
              <w:widowControl/>
              <w:spacing w:line="320" w:lineRule="exact"/>
              <w:ind w:firstLine="1050" w:firstLineChars="50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  <w:t>□其他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________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775" w:type="dxa"/>
            <w:gridSpan w:val="3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储能型</w:t>
            </w:r>
          </w:p>
        </w:tc>
        <w:tc>
          <w:tcPr>
            <w:tcW w:w="2432" w:type="dxa"/>
            <w:gridSpan w:val="3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单体电池能量密度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>Wh/kg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循环寿命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</w:rPr>
              <w:t>次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容量保持率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775" w:type="dxa"/>
            <w:gridSpan w:val="3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5921" w:type="dxa"/>
            <w:gridSpan w:val="6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应用领域：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  <w:t xml:space="preserve">□家庭储能  □工商业储能  □新能源储能   </w:t>
            </w:r>
          </w:p>
          <w:p>
            <w:pPr>
              <w:widowControl/>
              <w:spacing w:line="320" w:lineRule="exact"/>
              <w:ind w:firstLine="1050" w:firstLineChars="50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  <w:t>□其他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>____________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795" w:type="dxa"/>
            <w:gridSpan w:val="10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备注：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企业如在应用领域还勾选其他，请在空格</w:t>
            </w:r>
            <w:r>
              <w:rPr>
                <w:rFonts w:hint="eastAsia" w:eastAsia="仿宋_GB2312"/>
                <w:kern w:val="0"/>
                <w:lang w:val="en-US" w:eastAsia="zh-CN"/>
              </w:rPr>
              <w:t>处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列出具体应用领域名称。</w:t>
            </w:r>
          </w:p>
        </w:tc>
      </w:tr>
    </w:tbl>
    <w:p>
      <w:pPr>
        <w:widowControl/>
        <w:spacing w:line="360" w:lineRule="auto"/>
        <w:jc w:val="left"/>
        <w:outlineLvl w:val="0"/>
        <w:rPr>
          <w:rFonts w:ascii="Times New Roman" w:hAnsi="Times New Roman" w:eastAsia="楷体_GB2312"/>
          <w:b/>
          <w:kern w:val="0"/>
          <w:sz w:val="30"/>
        </w:rPr>
      </w:pPr>
      <w:r>
        <w:rPr>
          <w:rFonts w:hint="eastAsia" w:ascii="Times New Roman" w:hAnsi="Times New Roman" w:eastAsia="楷体_GB2312"/>
          <w:b/>
          <w:kern w:val="0"/>
          <w:sz w:val="30"/>
        </w:rPr>
        <w:t>（二）电池组</w:t>
      </w:r>
    </w:p>
    <w:tbl>
      <w:tblPr>
        <w:tblStyle w:val="8"/>
        <w:tblW w:w="8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100"/>
        <w:gridCol w:w="220"/>
        <w:gridCol w:w="639"/>
        <w:gridCol w:w="1262"/>
        <w:gridCol w:w="904"/>
        <w:gridCol w:w="595"/>
        <w:gridCol w:w="641"/>
        <w:gridCol w:w="609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649" w:type="dxa"/>
            <w:gridSpan w:val="3"/>
            <w:vMerge w:val="restart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项目类型</w:t>
            </w:r>
          </w:p>
        </w:tc>
        <w:tc>
          <w:tcPr>
            <w:tcW w:w="1901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现有□</w:t>
            </w:r>
          </w:p>
        </w:tc>
        <w:tc>
          <w:tcPr>
            <w:tcW w:w="4235" w:type="dxa"/>
            <w:gridSpan w:val="5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投产日期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649" w:type="dxa"/>
            <w:gridSpan w:val="3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901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新建或改扩建□</w:t>
            </w:r>
          </w:p>
        </w:tc>
        <w:tc>
          <w:tcPr>
            <w:tcW w:w="4235" w:type="dxa"/>
            <w:gridSpan w:val="5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投产日期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649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现有生产线总数量（条）</w:t>
            </w:r>
          </w:p>
        </w:tc>
        <w:tc>
          <w:tcPr>
            <w:tcW w:w="6136" w:type="dxa"/>
            <w:gridSpan w:val="7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649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生产线</w:t>
            </w:r>
            <w:r>
              <w:rPr>
                <w:rFonts w:hint="eastAsia" w:ascii="Times New Roman" w:hAnsi="Times New Roman" w:eastAsia="仿宋_GB2312"/>
                <w:kern w:val="0"/>
              </w:rPr>
              <w:t>总投资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仿宋_GB2312"/>
                <w:kern w:val="0"/>
              </w:rPr>
              <w:t>（万元）</w:t>
            </w:r>
          </w:p>
        </w:tc>
        <w:tc>
          <w:tcPr>
            <w:tcW w:w="6136" w:type="dxa"/>
            <w:gridSpan w:val="7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649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典型产品生产情况</w:t>
            </w:r>
          </w:p>
        </w:tc>
        <w:tc>
          <w:tcPr>
            <w:tcW w:w="6136" w:type="dxa"/>
            <w:gridSpan w:val="7"/>
            <w:vAlign w:val="center"/>
          </w:tcPr>
          <w:p>
            <w:pPr>
              <w:widowControl/>
              <w:spacing w:line="240" w:lineRule="atLeast"/>
              <w:rPr>
                <w:rFonts w:hint="default" w:ascii="Times New Roman" w:hAnsi="Times New Roman" w:eastAsia="仿宋_GB2312"/>
                <w:kern w:val="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kern w:val="0"/>
              </w:rPr>
              <w:t>电池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组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kern w:val="0"/>
              </w:rPr>
              <w:t>条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，容量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        Ah</w:t>
            </w:r>
          </w:p>
          <w:p>
            <w:pPr>
              <w:widowControl/>
              <w:spacing w:line="240" w:lineRule="atLeast"/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kern w:val="0"/>
              </w:rPr>
              <w:t>电池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组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kern w:val="0"/>
              </w:rPr>
              <w:t>条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容量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        Ah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3……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649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上一年产能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widowControl/>
              <w:spacing w:line="240" w:lineRule="atLeas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kern w:val="0"/>
              </w:rPr>
              <w:t>MWh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预计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本</w:t>
            </w:r>
            <w:r>
              <w:rPr>
                <w:rFonts w:hint="eastAsia" w:ascii="Times New Roman" w:hAnsi="Times New Roman" w:eastAsia="仿宋_GB2312"/>
                <w:kern w:val="0"/>
              </w:rPr>
              <w:t>年产能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spacing w:line="240" w:lineRule="atLeas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kern w:val="0"/>
              </w:rPr>
              <w:t>MWh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649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上一年产量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widowControl/>
              <w:spacing w:line="240" w:lineRule="atLeas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kern w:val="0"/>
              </w:rPr>
              <w:t>MWh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预计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本</w:t>
            </w:r>
            <w:r>
              <w:rPr>
                <w:rFonts w:hint="eastAsia" w:ascii="Times New Roman" w:hAnsi="Times New Roman" w:eastAsia="仿宋_GB2312"/>
                <w:kern w:val="0"/>
              </w:rPr>
              <w:t>年产量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widowControl/>
              <w:spacing w:line="240" w:lineRule="atLeas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kern w:val="0"/>
              </w:rPr>
              <w:t>MWh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329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电池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组</w:t>
            </w:r>
            <w:r>
              <w:rPr>
                <w:rFonts w:hint="eastAsia" w:ascii="Times New Roman" w:hAnsi="Times New Roman" w:eastAsia="仿宋_GB2312"/>
                <w:kern w:val="0"/>
              </w:rPr>
              <w:t>工艺</w:t>
            </w:r>
          </w:p>
        </w:tc>
        <w:tc>
          <w:tcPr>
            <w:tcW w:w="5970" w:type="dxa"/>
            <w:gridSpan w:val="8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是否具有单体电池开路电压、内阻等一致性控制能力，控制精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度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分别达到或优于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1mV 和 1mΩ</w:t>
            </w:r>
          </w:p>
        </w:tc>
        <w:tc>
          <w:tcPr>
            <w:tcW w:w="1486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32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5970" w:type="dxa"/>
            <w:gridSpan w:val="8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是否具有电池组保护装置功能在线检测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能力</w:t>
            </w:r>
            <w:r>
              <w:rPr>
                <w:rFonts w:hint="eastAsia" w:ascii="Times New Roman" w:hAnsi="Times New Roman" w:eastAsia="仿宋_GB2312"/>
                <w:kern w:val="0"/>
              </w:rPr>
              <w:t>和静电防护能力</w:t>
            </w:r>
          </w:p>
        </w:tc>
        <w:tc>
          <w:tcPr>
            <w:tcW w:w="1486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32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5970" w:type="dxa"/>
            <w:gridSpan w:val="8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电池管理系统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是否具有</w:t>
            </w:r>
            <w:r>
              <w:rPr>
                <w:rFonts w:hint="eastAsia" w:ascii="Times New Roman" w:hAnsi="Times New Roman" w:eastAsia="仿宋_GB2312"/>
                <w:kern w:val="0"/>
              </w:rPr>
              <w:t>防止过充、过放、短路等安全保护功能</w:t>
            </w:r>
          </w:p>
        </w:tc>
        <w:tc>
          <w:tcPr>
            <w:tcW w:w="1486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329" w:type="dxa"/>
            <w:vMerge w:val="restart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技术指标</w:t>
            </w:r>
          </w:p>
        </w:tc>
        <w:tc>
          <w:tcPr>
            <w:tcW w:w="1959" w:type="dxa"/>
            <w:gridSpan w:val="3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消费型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电池组能量密度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Wh/kg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循环寿命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</w:rPr>
              <w:t>次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容量保持率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2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959" w:type="dxa"/>
            <w:gridSpan w:val="3"/>
            <w:vMerge w:val="continue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5497" w:type="dxa"/>
            <w:gridSpan w:val="6"/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应用领域：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  <w:t xml:space="preserve">□手机 □平板电脑 □笔记本电脑 </w:t>
            </w:r>
          </w:p>
          <w:p>
            <w:pPr>
              <w:widowControl/>
              <w:spacing w:line="320" w:lineRule="exact"/>
              <w:ind w:firstLine="1050" w:firstLineChars="5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  <w:t>□可穿戴设备 □其他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2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959" w:type="dxa"/>
            <w:gridSpan w:val="3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小动力型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电池组能量密度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Wh/kg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循环寿命</w:t>
            </w:r>
            <w:r>
              <w:rPr>
                <w:rFonts w:hint="eastAsia" w:ascii="Times New Roman" w:hAnsi="Times New Roman" w:eastAsia="仿宋_GB2312" w:cs="Times New Roman"/>
                <w:kern w:val="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次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容量保持率</w:t>
            </w:r>
            <w:r>
              <w:rPr>
                <w:rFonts w:hint="eastAsia" w:ascii="Times New Roman" w:hAnsi="Times New Roman" w:eastAsia="仿宋_GB2312" w:cs="Times New Roman"/>
                <w:kern w:val="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2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959" w:type="dxa"/>
            <w:gridSpan w:val="3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5497" w:type="dxa"/>
            <w:gridSpan w:val="6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应用领域：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  <w:t xml:space="preserve">□电动自行车 □电动滑板车 □电动平衡车 </w:t>
            </w:r>
          </w:p>
          <w:p>
            <w:pPr>
              <w:widowControl/>
              <w:spacing w:line="320" w:lineRule="exact"/>
              <w:ind w:firstLine="1050" w:firstLineChars="50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  <w:t>□其他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2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10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大</w:t>
            </w:r>
            <w:r>
              <w:rPr>
                <w:rFonts w:hint="eastAsia" w:ascii="Times New Roman" w:hAnsi="Times New Roman" w:eastAsia="仿宋_GB2312"/>
                <w:kern w:val="0"/>
              </w:rPr>
              <w:t>动力型</w:t>
            </w:r>
          </w:p>
        </w:tc>
        <w:tc>
          <w:tcPr>
            <w:tcW w:w="859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能量型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使用三元材料</w:t>
            </w:r>
            <w:r>
              <w:rPr>
                <w:rFonts w:hint="eastAsia" w:eastAsia="仿宋_GB2312"/>
                <w:kern w:val="0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/>
                <w:kern w:val="0"/>
              </w:rPr>
              <w:t>电池组能量密度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Wh/kg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循环寿命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</w:rPr>
              <w:t>次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容量保持率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2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  <w:lang w:val="en-US" w:eastAsia="zh-CN"/>
              </w:rPr>
            </w:pPr>
          </w:p>
        </w:tc>
        <w:tc>
          <w:tcPr>
            <w:tcW w:w="859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2166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使用磷酸铁锂的</w:t>
            </w:r>
            <w:r>
              <w:rPr>
                <w:rFonts w:hint="eastAsia" w:ascii="Times New Roman" w:hAnsi="Times New Roman" w:eastAsia="仿宋_GB2312"/>
                <w:kern w:val="0"/>
              </w:rPr>
              <w:t>电池</w:t>
            </w:r>
            <w:r>
              <w:rPr>
                <w:rFonts w:hint="eastAsia" w:eastAsia="仿宋_GB2312"/>
                <w:kern w:val="0"/>
                <w:lang w:eastAsia="zh-CN"/>
              </w:rPr>
              <w:t>组</w:t>
            </w:r>
            <w:r>
              <w:rPr>
                <w:rFonts w:hint="eastAsia" w:ascii="Times New Roman" w:hAnsi="Times New Roman" w:eastAsia="仿宋_GB2312"/>
                <w:kern w:val="0"/>
              </w:rPr>
              <w:t>能量密度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>Wh/kg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循环寿命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</w:rPr>
              <w:t>次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容量保持率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2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859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2166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kern w:val="0"/>
              </w:rPr>
              <w:t>电池组能量密度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Wh/kg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循环寿命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</w:rPr>
              <w:t>次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容量保持率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2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859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5497" w:type="dxa"/>
            <w:gridSpan w:val="6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应用领域：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  <w:t xml:space="preserve">□电动汽车 □电动船舶 □电动飞机 </w:t>
            </w:r>
          </w:p>
          <w:p>
            <w:pPr>
              <w:widowControl/>
              <w:spacing w:line="320" w:lineRule="exact"/>
              <w:ind w:firstLine="1050" w:firstLineChars="50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  <w:t>□其他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2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100" w:type="dxa"/>
            <w:vMerge w:val="continue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859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功率型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电池组功率密度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>W/kg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循环寿命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</w:rPr>
              <w:t>次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容量保持率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 w:val="continue"/>
            <w:vAlign w:val="top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859" w:type="dxa"/>
            <w:gridSpan w:val="2"/>
            <w:vMerge w:val="continue"/>
            <w:vAlign w:val="top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5497" w:type="dxa"/>
            <w:gridSpan w:val="6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应用领域：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  <w:t xml:space="preserve">□电动汽车 □电动船舶 □电动飞机 </w:t>
            </w:r>
          </w:p>
          <w:p>
            <w:pPr>
              <w:widowControl/>
              <w:spacing w:line="320" w:lineRule="exact"/>
              <w:ind w:firstLine="1050" w:firstLineChars="50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  <w:t>□其他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2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959" w:type="dxa"/>
            <w:gridSpan w:val="3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储能型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电池组能量密度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Wh/kg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循环寿命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</w:rPr>
              <w:t>次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容量保持率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2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959" w:type="dxa"/>
            <w:gridSpan w:val="3"/>
            <w:vMerge w:val="continue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5497" w:type="dxa"/>
            <w:gridSpan w:val="6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应用领域：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  <w:t xml:space="preserve">□家庭储能 □工商业储能 □新能源储能   </w:t>
            </w:r>
          </w:p>
          <w:p>
            <w:pPr>
              <w:widowControl/>
              <w:spacing w:line="320" w:lineRule="exact"/>
              <w:ind w:firstLine="1050" w:firstLineChars="50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4"/>
                <w:u w:val="none"/>
                <w:lang w:val="en-US" w:eastAsia="zh-CN" w:bidi="ar"/>
              </w:rPr>
              <w:t>□其他</w:t>
            </w:r>
            <w:r>
              <w:rPr>
                <w:rFonts w:hint="eastAsia" w:ascii="Times New Roman" w:hAnsi="Times New Roman" w:eastAsia="仿宋_GB2312"/>
                <w:kern w:val="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85" w:type="dxa"/>
            <w:gridSpan w:val="10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备注：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企业如在应用领域还勾选其他，请在空格</w:t>
            </w:r>
            <w:r>
              <w:rPr>
                <w:rFonts w:hint="eastAsia" w:eastAsia="仿宋_GB2312"/>
                <w:kern w:val="0"/>
                <w:lang w:val="en-US" w:eastAsia="zh-CN"/>
              </w:rPr>
              <w:t>处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列出具体应用领域名称。</w:t>
            </w:r>
          </w:p>
        </w:tc>
      </w:tr>
    </w:tbl>
    <w:p>
      <w:pPr>
        <w:widowControl/>
        <w:spacing w:line="360" w:lineRule="auto"/>
        <w:jc w:val="left"/>
        <w:outlineLvl w:val="0"/>
        <w:rPr>
          <w:rFonts w:ascii="Times New Roman" w:hAnsi="Times New Roman" w:eastAsia="楷体_GB2312"/>
          <w:b/>
          <w:kern w:val="0"/>
          <w:sz w:val="30"/>
        </w:rPr>
      </w:pPr>
      <w:r>
        <w:rPr>
          <w:rFonts w:hint="eastAsia" w:ascii="Times New Roman" w:hAnsi="Times New Roman" w:eastAsia="楷体_GB2312"/>
          <w:b/>
          <w:kern w:val="0"/>
          <w:sz w:val="30"/>
        </w:rPr>
        <w:t>（三）正极材料</w:t>
      </w:r>
    </w:p>
    <w:tbl>
      <w:tblPr>
        <w:tblStyle w:val="8"/>
        <w:tblW w:w="8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513"/>
        <w:gridCol w:w="1920"/>
        <w:gridCol w:w="2130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89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项目类型</w:t>
            </w:r>
          </w:p>
        </w:tc>
        <w:tc>
          <w:tcPr>
            <w:tcW w:w="1920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现有□</w:t>
            </w:r>
          </w:p>
        </w:tc>
        <w:tc>
          <w:tcPr>
            <w:tcW w:w="4286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投产日期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9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color w:val="FF6600"/>
                <w:kern w:val="0"/>
              </w:rPr>
            </w:pPr>
          </w:p>
        </w:tc>
        <w:tc>
          <w:tcPr>
            <w:tcW w:w="1920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新建或改扩建□</w:t>
            </w:r>
          </w:p>
        </w:tc>
        <w:tc>
          <w:tcPr>
            <w:tcW w:w="4286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投产日期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9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现有生产线总数量（条）</w:t>
            </w:r>
          </w:p>
        </w:tc>
        <w:tc>
          <w:tcPr>
            <w:tcW w:w="620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89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产品名称、生产线</w:t>
            </w:r>
          </w:p>
        </w:tc>
        <w:tc>
          <w:tcPr>
            <w:tcW w:w="6206" w:type="dxa"/>
            <w:gridSpan w:val="3"/>
            <w:vAlign w:val="center"/>
          </w:tcPr>
          <w:p>
            <w:pPr>
              <w:widowControl/>
              <w:adjustRightInd/>
              <w:snapToGrid/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材料</w:t>
            </w:r>
            <w:r>
              <w:rPr>
                <w:rFonts w:hint="eastAsia" w:ascii="Times New Roman" w:hAnsi="Times New Roman" w:eastAsia="仿宋_GB2312" w:cs="Times New Roman"/>
                <w:kern w:val="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条</w:t>
            </w:r>
          </w:p>
          <w:p>
            <w:pPr>
              <w:widowControl/>
              <w:rPr>
                <w:rFonts w:hint="default" w:ascii="Times New Roman" w:hAnsi="Times New Roman" w:eastAsia="宋体"/>
                <w:kern w:val="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kern w:val="0"/>
                <w:u w:val="none"/>
                <w:lang w:val="en-US" w:eastAsia="zh-CN" w:bidi="ar-SA"/>
              </w:rPr>
              <w:t>材料</w:t>
            </w:r>
            <w:r>
              <w:rPr>
                <w:rFonts w:hint="eastAsia" w:ascii="Times New Roman" w:hAnsi="Times New Roman" w:eastAsia="仿宋_GB2312" w:cs="Times New Roman"/>
                <w:kern w:val="0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0"/>
                <w:u w:val="none"/>
                <w:lang w:val="en-US" w:eastAsia="zh-CN" w:bidi="ar-SA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9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生产线</w:t>
            </w:r>
            <w:r>
              <w:rPr>
                <w:rFonts w:hint="eastAsia" w:ascii="Times New Roman" w:hAnsi="Times New Roman" w:eastAsia="仿宋_GB2312"/>
                <w:kern w:val="0"/>
              </w:rPr>
              <w:t>总投资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仿宋_GB2312"/>
                <w:kern w:val="0"/>
              </w:rPr>
              <w:t>（万元）</w:t>
            </w:r>
          </w:p>
        </w:tc>
        <w:tc>
          <w:tcPr>
            <w:tcW w:w="620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58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上一年产能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_______吨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预计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本</w:t>
            </w:r>
            <w:r>
              <w:rPr>
                <w:rFonts w:hint="eastAsia" w:ascii="Times New Roman" w:hAnsi="Times New Roman" w:eastAsia="仿宋_GB2312"/>
                <w:kern w:val="0"/>
              </w:rPr>
              <w:t>年产能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_______吨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58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上一年产量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_______吨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预计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本</w:t>
            </w:r>
            <w:r>
              <w:rPr>
                <w:rFonts w:hint="eastAsia" w:ascii="Times New Roman" w:hAnsi="Times New Roman" w:eastAsia="仿宋_GB2312"/>
                <w:kern w:val="0"/>
              </w:rPr>
              <w:t>年产量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_______吨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76" w:type="dxa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工艺</w:t>
            </w:r>
          </w:p>
        </w:tc>
        <w:tc>
          <w:tcPr>
            <w:tcW w:w="556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是否具有有害杂质的控制能力，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控制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精度达到或优于10ppb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7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技术指标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钴酸锂</w:t>
            </w:r>
          </w:p>
        </w:tc>
        <w:tc>
          <w:tcPr>
            <w:tcW w:w="620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比容量______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/>
                <w:kern w:val="0"/>
              </w:rPr>
              <w:t>Ah/g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513" w:type="dxa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锰酸锂</w:t>
            </w:r>
          </w:p>
        </w:tc>
        <w:tc>
          <w:tcPr>
            <w:tcW w:w="620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比容量______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/>
                <w:kern w:val="0"/>
              </w:rPr>
              <w:t>Ah/g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513" w:type="dxa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磷酸铁锂</w:t>
            </w:r>
          </w:p>
        </w:tc>
        <w:tc>
          <w:tcPr>
            <w:tcW w:w="620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比容量______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/>
                <w:kern w:val="0"/>
              </w:rPr>
              <w:t>Ah/g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513" w:type="dxa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三元材料</w:t>
            </w:r>
          </w:p>
        </w:tc>
        <w:tc>
          <w:tcPr>
            <w:tcW w:w="620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比容量______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/>
                <w:kern w:val="0"/>
              </w:rPr>
              <w:t>Ah/g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513" w:type="dxa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其它材料</w:t>
            </w:r>
          </w:p>
        </w:tc>
        <w:tc>
          <w:tcPr>
            <w:tcW w:w="620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比容量______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/>
                <w:kern w:val="0"/>
              </w:rPr>
              <w:t>Ah/g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79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备注：</w:t>
            </w:r>
          </w:p>
        </w:tc>
      </w:tr>
    </w:tbl>
    <w:p>
      <w:pPr>
        <w:widowControl/>
        <w:spacing w:line="360" w:lineRule="auto"/>
        <w:jc w:val="left"/>
        <w:outlineLvl w:val="0"/>
        <w:rPr>
          <w:rFonts w:ascii="Times New Roman" w:hAnsi="Times New Roman" w:eastAsia="楷体_GB2312"/>
          <w:b/>
          <w:kern w:val="0"/>
          <w:sz w:val="30"/>
        </w:rPr>
      </w:pPr>
      <w:r>
        <w:rPr>
          <w:rFonts w:hint="eastAsia" w:ascii="Times New Roman" w:hAnsi="Times New Roman" w:eastAsia="楷体_GB2312"/>
          <w:b/>
          <w:kern w:val="0"/>
          <w:sz w:val="30"/>
        </w:rPr>
        <w:t>（四）负极材料</w:t>
      </w:r>
    </w:p>
    <w:tbl>
      <w:tblPr>
        <w:tblStyle w:val="8"/>
        <w:tblW w:w="8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108"/>
        <w:gridCol w:w="830"/>
        <w:gridCol w:w="2170"/>
        <w:gridCol w:w="1665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999" w:type="dxa"/>
            <w:gridSpan w:val="3"/>
            <w:vMerge w:val="restart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项目类型</w:t>
            </w:r>
          </w:p>
        </w:tc>
        <w:tc>
          <w:tcPr>
            <w:tcW w:w="2170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现有□</w:t>
            </w:r>
          </w:p>
        </w:tc>
        <w:tc>
          <w:tcPr>
            <w:tcW w:w="3626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投产日期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999" w:type="dxa"/>
            <w:gridSpan w:val="3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color w:val="FF6600"/>
                <w:kern w:val="0"/>
              </w:rPr>
            </w:pPr>
          </w:p>
        </w:tc>
        <w:tc>
          <w:tcPr>
            <w:tcW w:w="2170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新建或改扩建□</w:t>
            </w:r>
          </w:p>
        </w:tc>
        <w:tc>
          <w:tcPr>
            <w:tcW w:w="3626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投产日期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999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现有生产线总数量（条）</w:t>
            </w:r>
          </w:p>
        </w:tc>
        <w:tc>
          <w:tcPr>
            <w:tcW w:w="57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999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产品名称、生产线</w:t>
            </w:r>
          </w:p>
        </w:tc>
        <w:tc>
          <w:tcPr>
            <w:tcW w:w="5796" w:type="dxa"/>
            <w:gridSpan w:val="3"/>
            <w:vAlign w:val="center"/>
          </w:tcPr>
          <w:p>
            <w:pPr>
              <w:widowControl/>
              <w:adjustRightInd/>
              <w:snapToGrid/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材料</w:t>
            </w:r>
            <w:r>
              <w:rPr>
                <w:rFonts w:hint="eastAsia" w:ascii="Times New Roman" w:hAnsi="Times New Roman" w:eastAsia="仿宋_GB2312" w:cs="Times New Roman"/>
                <w:kern w:val="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条</w:t>
            </w:r>
          </w:p>
          <w:p>
            <w:pPr>
              <w:widowControl/>
              <w:rPr>
                <w:rFonts w:hint="eastAsia" w:ascii="Times New Roman" w:hAnsi="Times New Roman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kern w:val="0"/>
                <w:u w:val="none"/>
                <w:lang w:val="en-US" w:eastAsia="zh-CN" w:bidi="ar-SA"/>
              </w:rPr>
              <w:t>材料</w:t>
            </w:r>
            <w:r>
              <w:rPr>
                <w:rFonts w:hint="eastAsia" w:ascii="Times New Roman" w:hAnsi="Times New Roman" w:eastAsia="仿宋_GB2312" w:cs="Times New Roman"/>
                <w:kern w:val="0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0"/>
                <w:u w:val="none"/>
                <w:lang w:val="en-US" w:eastAsia="zh-CN" w:bidi="ar-SA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999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生产线</w:t>
            </w:r>
            <w:r>
              <w:rPr>
                <w:rFonts w:hint="eastAsia" w:ascii="Times New Roman" w:hAnsi="Times New Roman" w:eastAsia="仿宋_GB2312"/>
                <w:kern w:val="0"/>
              </w:rPr>
              <w:t>总投资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仿宋_GB2312"/>
                <w:kern w:val="0"/>
              </w:rPr>
              <w:t>（万元）</w:t>
            </w:r>
          </w:p>
        </w:tc>
        <w:tc>
          <w:tcPr>
            <w:tcW w:w="57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6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上一年产能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_______吨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预计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本</w:t>
            </w:r>
            <w:r>
              <w:rPr>
                <w:rFonts w:hint="eastAsia" w:ascii="Times New Roman" w:hAnsi="Times New Roman" w:eastAsia="仿宋_GB2312"/>
                <w:kern w:val="0"/>
              </w:rPr>
              <w:t>年产能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________吨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6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上一年产量</w:t>
            </w:r>
          </w:p>
        </w:tc>
        <w:tc>
          <w:tcPr>
            <w:tcW w:w="3000" w:type="dxa"/>
            <w:gridSpan w:val="2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_______吨</w:t>
            </w:r>
          </w:p>
        </w:tc>
        <w:tc>
          <w:tcPr>
            <w:tcW w:w="1665" w:type="dxa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预计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本</w:t>
            </w:r>
            <w:r>
              <w:rPr>
                <w:rFonts w:hint="eastAsia" w:ascii="Times New Roman" w:hAnsi="Times New Roman" w:eastAsia="仿宋_GB2312"/>
                <w:kern w:val="0"/>
              </w:rPr>
              <w:t>年产量</w:t>
            </w:r>
          </w:p>
        </w:tc>
        <w:tc>
          <w:tcPr>
            <w:tcW w:w="1961" w:type="dxa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________吨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工艺</w:t>
            </w:r>
          </w:p>
        </w:tc>
        <w:tc>
          <w:tcPr>
            <w:tcW w:w="5773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是否具有有害杂质的控制能力，控制精度达到或优于10ppb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技术指标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碳（石墨）材料</w:t>
            </w:r>
          </w:p>
        </w:tc>
        <w:tc>
          <w:tcPr>
            <w:tcW w:w="57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比容量______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/>
                <w:kern w:val="0"/>
              </w:rPr>
              <w:t>Ah/g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6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9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硅碳材料</w:t>
            </w:r>
          </w:p>
        </w:tc>
        <w:tc>
          <w:tcPr>
            <w:tcW w:w="57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比容量______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/>
                <w:kern w:val="0"/>
              </w:rPr>
              <w:t>Ah/g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6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9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无定形碳负极材料</w:t>
            </w:r>
          </w:p>
        </w:tc>
        <w:tc>
          <w:tcPr>
            <w:tcW w:w="57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比容量______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/>
                <w:kern w:val="0"/>
              </w:rPr>
              <w:t>Ah/g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6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9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其它负极材料</w:t>
            </w:r>
          </w:p>
        </w:tc>
        <w:tc>
          <w:tcPr>
            <w:tcW w:w="57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比容量______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/>
                <w:kern w:val="0"/>
              </w:rPr>
              <w:t>Ah/g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79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备注：</w:t>
            </w:r>
          </w:p>
        </w:tc>
      </w:tr>
    </w:tbl>
    <w:p>
      <w:pPr>
        <w:widowControl/>
        <w:spacing w:line="360" w:lineRule="auto"/>
        <w:jc w:val="left"/>
        <w:outlineLvl w:val="0"/>
        <w:rPr>
          <w:rFonts w:hint="eastAsia" w:ascii="Times New Roman" w:hAnsi="Times New Roman" w:eastAsia="楷体_GB2312"/>
          <w:b/>
          <w:kern w:val="0"/>
          <w:sz w:val="30"/>
        </w:rPr>
      </w:pPr>
      <w:r>
        <w:rPr>
          <w:rFonts w:hint="eastAsia" w:ascii="Times New Roman" w:hAnsi="Times New Roman" w:eastAsia="楷体_GB2312"/>
          <w:b/>
          <w:kern w:val="0"/>
          <w:sz w:val="30"/>
        </w:rPr>
        <w:t>（五）隔膜</w:t>
      </w:r>
    </w:p>
    <w:tbl>
      <w:tblPr>
        <w:tblStyle w:val="8"/>
        <w:tblW w:w="8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2160"/>
        <w:gridCol w:w="1635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619" w:type="dxa"/>
            <w:vMerge w:val="restart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项目类型</w:t>
            </w:r>
          </w:p>
        </w:tc>
        <w:tc>
          <w:tcPr>
            <w:tcW w:w="2160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现有□</w:t>
            </w:r>
          </w:p>
        </w:tc>
        <w:tc>
          <w:tcPr>
            <w:tcW w:w="4016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投产日期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61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2160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新建或改扩建□</w:t>
            </w:r>
          </w:p>
        </w:tc>
        <w:tc>
          <w:tcPr>
            <w:tcW w:w="4016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投产日期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619" w:type="dxa"/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产品名称</w:t>
            </w:r>
          </w:p>
        </w:tc>
        <w:tc>
          <w:tcPr>
            <w:tcW w:w="617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619" w:type="dxa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生产线</w:t>
            </w:r>
            <w:r>
              <w:rPr>
                <w:rFonts w:hint="eastAsia" w:ascii="Times New Roman" w:hAnsi="Times New Roman" w:eastAsia="仿宋_GB2312"/>
                <w:kern w:val="0"/>
              </w:rPr>
              <w:t>总投资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仿宋_GB2312"/>
                <w:kern w:val="0"/>
              </w:rPr>
              <w:t>（万元）</w:t>
            </w:r>
          </w:p>
        </w:tc>
        <w:tc>
          <w:tcPr>
            <w:tcW w:w="617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6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上一年产能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______万平方米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预计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本</w:t>
            </w:r>
            <w:r>
              <w:rPr>
                <w:rFonts w:hint="eastAsia" w:ascii="Times New Roman" w:hAnsi="Times New Roman" w:eastAsia="仿宋_GB2312"/>
                <w:kern w:val="0"/>
              </w:rPr>
              <w:t>年产能</w:t>
            </w:r>
          </w:p>
        </w:tc>
        <w:tc>
          <w:tcPr>
            <w:tcW w:w="2381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 _______万平方米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619" w:type="dxa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上一年产量</w:t>
            </w:r>
          </w:p>
        </w:tc>
        <w:tc>
          <w:tcPr>
            <w:tcW w:w="2160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______万平方米</w:t>
            </w:r>
          </w:p>
        </w:tc>
        <w:tc>
          <w:tcPr>
            <w:tcW w:w="1635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预计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本</w:t>
            </w:r>
            <w:r>
              <w:rPr>
                <w:rFonts w:hint="eastAsia" w:ascii="Times New Roman" w:hAnsi="Times New Roman" w:eastAsia="仿宋_GB2312"/>
                <w:kern w:val="0"/>
              </w:rPr>
              <w:t>年产量</w:t>
            </w:r>
          </w:p>
        </w:tc>
        <w:tc>
          <w:tcPr>
            <w:tcW w:w="2381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 _______万平方米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19" w:type="dxa"/>
            <w:vMerge w:val="restart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技术指标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干法单向拉伸法</w:t>
            </w:r>
          </w:p>
        </w:tc>
        <w:tc>
          <w:tcPr>
            <w:tcW w:w="4016" w:type="dxa"/>
            <w:gridSpan w:val="2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纵向拉伸强度___MPa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4016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横向拉伸强度___MPa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1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4016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穿刺强度____N/µm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1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干法双向拉伸法</w:t>
            </w:r>
          </w:p>
        </w:tc>
        <w:tc>
          <w:tcPr>
            <w:tcW w:w="4016" w:type="dxa"/>
            <w:gridSpan w:val="2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纵向拉伸强度____MPa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1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4016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横向拉伸强度____MPa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61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4016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穿刺强度____N/µm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19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湿法双向拉伸法</w:t>
            </w:r>
          </w:p>
        </w:tc>
        <w:tc>
          <w:tcPr>
            <w:tcW w:w="4016" w:type="dxa"/>
            <w:gridSpan w:val="2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纵向拉伸强度______MPa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19" w:type="dxa"/>
            <w:vMerge w:val="continue"/>
            <w:vAlign w:val="top"/>
          </w:tcPr>
          <w:p>
            <w:pPr>
              <w:widowControl/>
              <w:spacing w:line="360" w:lineRule="auto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4016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横向拉伸强度______MPa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19" w:type="dxa"/>
            <w:vMerge w:val="continue"/>
            <w:vAlign w:val="top"/>
          </w:tcPr>
          <w:p>
            <w:pPr>
              <w:widowControl/>
              <w:spacing w:line="360" w:lineRule="auto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4016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穿刺强度____N/µm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95" w:type="dxa"/>
            <w:gridSpan w:val="4"/>
            <w:vAlign w:val="top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备注：</w:t>
            </w:r>
          </w:p>
        </w:tc>
      </w:tr>
    </w:tbl>
    <w:p>
      <w:pPr>
        <w:widowControl/>
        <w:spacing w:line="360" w:lineRule="auto"/>
        <w:jc w:val="left"/>
        <w:outlineLvl w:val="0"/>
        <w:rPr>
          <w:rFonts w:hint="eastAsia" w:ascii="Times New Roman" w:hAnsi="Times New Roman" w:eastAsia="楷体_GB2312"/>
          <w:b/>
          <w:kern w:val="0"/>
          <w:sz w:val="30"/>
        </w:rPr>
      </w:pPr>
      <w:r>
        <w:rPr>
          <w:rFonts w:hint="eastAsia" w:ascii="Times New Roman" w:hAnsi="Times New Roman" w:eastAsia="楷体_GB2312"/>
          <w:b/>
          <w:kern w:val="0"/>
          <w:sz w:val="30"/>
        </w:rPr>
        <w:t>（六）电解液</w:t>
      </w:r>
    </w:p>
    <w:tbl>
      <w:tblPr>
        <w:tblStyle w:val="8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056"/>
        <w:gridCol w:w="705"/>
        <w:gridCol w:w="1125"/>
        <w:gridCol w:w="1305"/>
        <w:gridCol w:w="2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24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项目类型</w:t>
            </w:r>
          </w:p>
          <w:p>
            <w:pPr>
              <w:widowControl/>
              <w:spacing w:line="360" w:lineRule="auto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830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现有□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投产日期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724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color w:val="FF6600"/>
                <w:kern w:val="0"/>
              </w:rPr>
            </w:pPr>
          </w:p>
        </w:tc>
        <w:tc>
          <w:tcPr>
            <w:tcW w:w="1830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新建或改扩建□</w:t>
            </w:r>
          </w:p>
        </w:tc>
        <w:tc>
          <w:tcPr>
            <w:tcW w:w="4251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投产日期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724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  <w:t>主要生产产品名称</w:t>
            </w:r>
          </w:p>
        </w:tc>
        <w:tc>
          <w:tcPr>
            <w:tcW w:w="608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724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生产线</w:t>
            </w:r>
            <w:r>
              <w:rPr>
                <w:rFonts w:hint="eastAsia" w:ascii="Times New Roman" w:hAnsi="Times New Roman" w:eastAsia="仿宋_GB2312"/>
                <w:kern w:val="0"/>
              </w:rPr>
              <w:t>总投资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仿宋_GB2312"/>
                <w:kern w:val="0"/>
              </w:rPr>
              <w:t>（万元）</w:t>
            </w:r>
          </w:p>
        </w:tc>
        <w:tc>
          <w:tcPr>
            <w:tcW w:w="608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上一年产能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>________吨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预计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本</w:t>
            </w:r>
            <w:r>
              <w:rPr>
                <w:rFonts w:hint="eastAsia" w:ascii="Times New Roman" w:hAnsi="Times New Roman" w:eastAsia="仿宋_GB2312"/>
                <w:kern w:val="0"/>
              </w:rPr>
              <w:t>年产能</w:t>
            </w:r>
          </w:p>
        </w:tc>
        <w:tc>
          <w:tcPr>
            <w:tcW w:w="2946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>_______吨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上一年产量</w:t>
            </w:r>
          </w:p>
        </w:tc>
        <w:tc>
          <w:tcPr>
            <w:tcW w:w="1761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>________吨</w:t>
            </w:r>
          </w:p>
        </w:tc>
        <w:tc>
          <w:tcPr>
            <w:tcW w:w="2430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预计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本</w:t>
            </w:r>
            <w:r>
              <w:rPr>
                <w:rFonts w:hint="eastAsia" w:ascii="Times New Roman" w:hAnsi="Times New Roman" w:eastAsia="仿宋_GB2312"/>
                <w:kern w:val="0"/>
              </w:rPr>
              <w:t>年产量</w:t>
            </w:r>
          </w:p>
        </w:tc>
        <w:tc>
          <w:tcPr>
            <w:tcW w:w="2946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</w:rPr>
              <w:t>_______吨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8" w:type="dxa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技术指标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水含量____ppm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氯离子含量</w:t>
            </w:r>
            <w:r>
              <w:rPr>
                <w:rFonts w:hint="eastAsia" w:ascii="Times New Roman" w:hAnsi="Times New Roman" w:eastAsia="仿宋_GB2312"/>
                <w:kern w:val="0"/>
              </w:rPr>
              <w:t>___ppm</w:t>
            </w:r>
          </w:p>
        </w:tc>
        <w:tc>
          <w:tcPr>
            <w:tcW w:w="2946" w:type="dxa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</w:rPr>
              <w:t>金属杂质</w:t>
            </w:r>
            <w:r>
              <w:rPr>
                <w:rFonts w:hint="eastAsia" w:eastAsia="仿宋_GB2312" w:cs="Times New Roman"/>
                <w:kern w:val="0"/>
                <w:lang w:eastAsia="zh-CN"/>
              </w:rPr>
              <w:t>钠</w:t>
            </w:r>
            <w:r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  <w:t>单项最大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___ppm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氟化氢___ppm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硫酸根离子含量</w:t>
            </w:r>
            <w:r>
              <w:rPr>
                <w:rFonts w:hint="eastAsia" w:ascii="Times New Roman" w:hAnsi="Times New Roman" w:eastAsia="仿宋_GB2312"/>
                <w:kern w:val="0"/>
              </w:rPr>
              <w:t>___ppm</w:t>
            </w:r>
          </w:p>
        </w:tc>
        <w:tc>
          <w:tcPr>
            <w:tcW w:w="2946" w:type="dxa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  <w:t>其他金属杂质单项最大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  <w:t>___ppm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805" w:type="dxa"/>
            <w:gridSpan w:val="6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备注：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Times New Roman" w:hAnsi="Times New Roman" w:eastAsia="黑体" w:cs="Times New Roman"/>
          <w:kern w:val="0"/>
          <w:sz w:val="30"/>
          <w:lang w:eastAsia="zh-CN"/>
        </w:rPr>
      </w:pPr>
      <w:r>
        <w:rPr>
          <w:rFonts w:hint="eastAsia" w:ascii="Times New Roman" w:hAnsi="Times New Roman" w:eastAsia="黑体"/>
          <w:kern w:val="0"/>
          <w:sz w:val="30"/>
        </w:rPr>
        <w:t>三、</w:t>
      </w:r>
      <w:r>
        <w:rPr>
          <w:rFonts w:hint="eastAsia" w:ascii="Times New Roman" w:hAnsi="Times New Roman" w:eastAsia="黑体" w:cs="Times New Roman"/>
          <w:kern w:val="0"/>
          <w:sz w:val="30"/>
          <w:lang w:eastAsia="zh-CN"/>
        </w:rPr>
        <w:t>安全</w:t>
      </w:r>
      <w:r>
        <w:rPr>
          <w:rFonts w:hint="eastAsia" w:ascii="Times New Roman" w:hAnsi="Times New Roman" w:eastAsia="黑体" w:cs="Times New Roman"/>
          <w:kern w:val="0"/>
          <w:sz w:val="30"/>
          <w:lang w:val="en-US" w:eastAsia="zh-CN"/>
        </w:rPr>
        <w:t>和质量</w:t>
      </w:r>
      <w:r>
        <w:rPr>
          <w:rFonts w:hint="eastAsia" w:ascii="Times New Roman" w:hAnsi="Times New Roman" w:eastAsia="黑体" w:cs="Times New Roman"/>
          <w:kern w:val="0"/>
          <w:sz w:val="30"/>
          <w:lang w:eastAsia="zh-CN"/>
        </w:rPr>
        <w:t>管理</w:t>
      </w:r>
    </w:p>
    <w:tbl>
      <w:tblPr>
        <w:tblStyle w:val="8"/>
        <w:tblW w:w="8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9"/>
        <w:gridCol w:w="1305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</w:rPr>
              <w:t>企业及项目是否符合《中华人民</w:t>
            </w:r>
            <w:r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  <w:t>共和国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安全生产法》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及其他安全生产有关法律法规、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90"/>
                <w:kern w:val="0"/>
                <w:sz w:val="21"/>
                <w:lang w:val="en-US" w:eastAsia="zh-CN"/>
              </w:rPr>
              <w:t>执行保障安全生产的国家标准或行业标准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是□ 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859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是否落实建设项目安全设施“三同时”制度要求，按照规定组织验收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是□ 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85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当年及上一年度是否发生较大及以上</w:t>
            </w:r>
            <w:r>
              <w:rPr>
                <w:rFonts w:hint="eastAsia" w:eastAsia="仿宋_GB2312"/>
                <w:kern w:val="0"/>
                <w:lang w:val="en-US" w:eastAsia="zh-CN"/>
              </w:rPr>
              <w:t>生产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安全事故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是□ 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859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lang w:val="en-US" w:eastAsia="zh-CN"/>
              </w:rPr>
              <w:t>是否建立健全全员安全生产责任制和安全生产规章制度，加强安全生产信息化建设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是□ 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5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</w:rPr>
              <w:t>是否设立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lang w:val="en-US" w:eastAsia="zh-CN"/>
              </w:rPr>
              <w:t>产品制造安全质量追溯手段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是□ 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5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是否开展从业人员安全生产教育和培训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是□ 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5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是否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构建安全风险分级管控和隐患排查治理双重预防机制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是□ 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59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是否开展安全生产标准化建设并达到三级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/>
                <w:kern w:val="0"/>
              </w:rPr>
              <w:t>以上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水平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是□ 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859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是否制定事故应急预案并定期开展演练，建设事故处置专业队伍，配备与企业规模相适应的人员和装备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是□ 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是否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配备</w:t>
            </w:r>
            <w:r>
              <w:rPr>
                <w:rFonts w:hint="eastAsia" w:ascii="Times New Roman" w:hAnsi="Times New Roman" w:eastAsia="仿宋_GB2312"/>
                <w:kern w:val="0"/>
              </w:rPr>
              <w:t>质量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检查部门和</w:t>
            </w:r>
            <w:r>
              <w:rPr>
                <w:rFonts w:hint="eastAsia" w:ascii="Times New Roman" w:hAnsi="Times New Roman" w:eastAsia="仿宋_GB2312"/>
                <w:kern w:val="0"/>
              </w:rPr>
              <w:t>专职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检验</w:t>
            </w:r>
            <w:r>
              <w:rPr>
                <w:rFonts w:hint="eastAsia" w:ascii="Times New Roman" w:hAnsi="Times New Roman" w:eastAsia="仿宋_GB2312"/>
                <w:kern w:val="0"/>
              </w:rPr>
              <w:t>人员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Times New Roman" w:hAnsi="Times New Roman" w:eastAsia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是否建立质量管理体系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且质量管理体系包括质量方面的控制流程、防止和发现内外部短路故障的控制程序、试验数据和质量记录等内容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质量管理体系是否通过第三方认证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5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产品安全是否符合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有关</w:t>
            </w:r>
            <w:r>
              <w:rPr>
                <w:rFonts w:hint="eastAsia" w:ascii="Times New Roman" w:hAnsi="Times New Roman" w:eastAsia="仿宋_GB2312"/>
                <w:kern w:val="0"/>
              </w:rPr>
              <w:t>强制性标准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和强制性认证</w:t>
            </w:r>
            <w:r>
              <w:rPr>
                <w:rFonts w:hint="eastAsia" w:ascii="Times New Roman" w:hAnsi="Times New Roman" w:eastAsia="仿宋_GB2312"/>
                <w:kern w:val="0"/>
              </w:rPr>
              <w:t>要求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是□ 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否□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依据标准：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859" w:type="dxa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是否符合《电动自行车用锂离子蓄电池安全技术规范（GB 43854）等相关标准要求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是□ 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>否□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电动自行车企业填写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锂离子电池</w:t>
            </w:r>
            <w:r>
              <w:rPr>
                <w:rFonts w:hint="eastAsia" w:ascii="Times New Roman" w:hAnsi="Times New Roman" w:eastAsia="仿宋_GB2312"/>
                <w:kern w:val="0"/>
              </w:rPr>
              <w:t>的运输是否符合联合国《试验和标准手册》第 III 部分 38.3 节要求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电池</w:t>
            </w:r>
            <w:r>
              <w:rPr>
                <w:rFonts w:hint="eastAsia" w:ascii="Times New Roman" w:hAnsi="Times New Roman" w:eastAsia="仿宋_GB2312"/>
                <w:kern w:val="0"/>
              </w:rPr>
              <w:t>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锂离子电池</w:t>
            </w:r>
            <w:r>
              <w:rPr>
                <w:rFonts w:hint="eastAsia" w:ascii="Times New Roman" w:hAnsi="Times New Roman" w:eastAsia="仿宋_GB2312"/>
                <w:kern w:val="0"/>
              </w:rPr>
              <w:t>的运输是否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遵守航空、铁路、公路、水运等运输方式的相关法律法规和标准规范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电池</w:t>
            </w:r>
            <w:r>
              <w:rPr>
                <w:rFonts w:hint="eastAsia" w:ascii="Times New Roman" w:hAnsi="Times New Roman" w:eastAsia="仿宋_GB2312"/>
                <w:kern w:val="0"/>
              </w:rPr>
              <w:t>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出口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锂离子电池</w:t>
            </w:r>
            <w:r>
              <w:rPr>
                <w:rFonts w:hint="eastAsia" w:ascii="Times New Roman" w:hAnsi="Times New Roman" w:eastAsia="仿宋_GB2312"/>
                <w:kern w:val="0"/>
              </w:rPr>
              <w:t>的包装是否满足符合《中华人民共和国进出口商品检验法》及其实施条例的要求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电池</w:t>
            </w:r>
            <w:r>
              <w:rPr>
                <w:rFonts w:hint="eastAsia" w:ascii="Times New Roman" w:hAnsi="Times New Roman" w:eastAsia="仿宋_GB2312"/>
                <w:kern w:val="0"/>
              </w:rPr>
              <w:t>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Times New Roman" w:hAnsi="Times New Roman" w:eastAsia="仿宋_GB2312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锂离子电池设计、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生产、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储存、装载、使用、回收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和处理处置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等是否采取安全控制措施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电池</w:t>
            </w:r>
            <w:r>
              <w:rPr>
                <w:rFonts w:hint="eastAsia" w:ascii="Times New Roman" w:hAnsi="Times New Roman" w:eastAsia="仿宋_GB2312"/>
                <w:kern w:val="0"/>
              </w:rPr>
              <w:t>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是否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对锂离子电池</w:t>
            </w:r>
            <w:r>
              <w:rPr>
                <w:rFonts w:hint="eastAsia" w:ascii="Times New Roman" w:hAnsi="Times New Roman" w:eastAsia="仿宋_GB2312"/>
                <w:kern w:val="0"/>
              </w:rPr>
              <w:t>产品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开展编码并建立</w:t>
            </w:r>
            <w:r>
              <w:rPr>
                <w:rFonts w:hint="eastAsia" w:ascii="Times New Roman" w:hAnsi="Times New Roman" w:eastAsia="仿宋_GB2312"/>
                <w:kern w:val="0"/>
              </w:rPr>
              <w:t>全生命周期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溯源</w:t>
            </w:r>
            <w:r>
              <w:rPr>
                <w:rFonts w:hint="eastAsia" w:ascii="Times New Roman" w:hAnsi="Times New Roman" w:eastAsia="仿宋_GB2312"/>
                <w:kern w:val="0"/>
              </w:rPr>
              <w:t>体系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主动应用溯源技术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电池</w:t>
            </w:r>
            <w:r>
              <w:rPr>
                <w:rFonts w:hint="eastAsia" w:ascii="Times New Roman" w:hAnsi="Times New Roman" w:eastAsia="仿宋_GB2312"/>
                <w:kern w:val="0"/>
              </w:rPr>
              <w:t>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备注：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Times New Roman" w:hAnsi="Times New Roman" w:eastAsia="仿宋_GB2312"/>
          <w:kern w:val="0"/>
        </w:rPr>
      </w:pPr>
      <w:r>
        <w:rPr>
          <w:rFonts w:hint="eastAsia" w:ascii="Times New Roman" w:hAnsi="Times New Roman" w:eastAsia="仿宋_GB2312"/>
          <w:kern w:val="0"/>
        </w:rPr>
        <w:t>注：请提供相关证明材料。</w:t>
      </w:r>
    </w:p>
    <w:p>
      <w:pPr>
        <w:widowControl/>
        <w:spacing w:line="360" w:lineRule="auto"/>
        <w:jc w:val="left"/>
        <w:rPr>
          <w:rFonts w:ascii="Times New Roman" w:hAnsi="Times New Roman" w:eastAsia="黑体"/>
          <w:kern w:val="0"/>
          <w:sz w:val="30"/>
        </w:rPr>
      </w:pPr>
      <w:r>
        <w:rPr>
          <w:rFonts w:hint="eastAsia" w:ascii="Times New Roman" w:hAnsi="Times New Roman" w:eastAsia="黑体"/>
          <w:kern w:val="0"/>
          <w:sz w:val="30"/>
          <w:lang w:eastAsia="zh-CN"/>
        </w:rPr>
        <w:t>四、</w:t>
      </w:r>
      <w:r>
        <w:rPr>
          <w:rFonts w:hint="eastAsia" w:ascii="Times New Roman" w:hAnsi="Times New Roman" w:eastAsia="黑体"/>
          <w:kern w:val="0"/>
          <w:sz w:val="30"/>
        </w:rPr>
        <w:t>资源综合利用和生态环境保护</w:t>
      </w:r>
    </w:p>
    <w:tbl>
      <w:tblPr>
        <w:tblStyle w:val="8"/>
        <w:tblW w:w="8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4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4" w:type="dxa"/>
            <w:vAlign w:val="center"/>
          </w:tcPr>
          <w:p>
            <w:pPr>
              <w:widowControl/>
              <w:jc w:val="both"/>
              <w:outlineLvl w:val="0"/>
              <w:rPr>
                <w:rFonts w:ascii="Times New Roman" w:hAnsi="Times New Roman" w:eastAsia="黑体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是否符合国家出台的土地使用标准</w:t>
            </w:r>
          </w:p>
        </w:tc>
        <w:tc>
          <w:tcPr>
            <w:tcW w:w="2061" w:type="dxa"/>
            <w:vAlign w:val="center"/>
          </w:tcPr>
          <w:p>
            <w:pPr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是否制定产品单耗指标、能耗台账和节能规章制度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lang w:val="en-US" w:eastAsia="zh-CN"/>
              </w:rPr>
              <w:t>是否通过建设项目环境影响评价审批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是否严格执行环境保护设施“三同时”制度，并按规定开展环境保护设施竣工验收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是否依法申领排污许可证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排污许可证号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kern w:val="0"/>
                <w:lang w:eastAsia="zh-CN"/>
              </w:rPr>
              <w:t>按照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排污许可证</w:t>
            </w:r>
            <w:r>
              <w:rPr>
                <w:rFonts w:hint="default" w:ascii="Times New Roman" w:hAnsi="Times New Roman" w:eastAsia="仿宋_GB2312" w:cs="Times New Roman"/>
                <w:kern w:val="0"/>
              </w:rPr>
              <w:t>排放污染物</w:t>
            </w:r>
            <w:r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  <w:t>并落实各项环境管理要求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是否采取有效措施防止污染土壤和地下水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lang w:val="en-US" w:eastAsia="zh-CN"/>
              </w:rPr>
              <w:t>锂离子电池生产过程中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lang w:val="en-US" w:eastAsia="zh-CN"/>
              </w:rPr>
              <w:t>产生的工业固体废物是否依证分类收集、贮存、运输、综合利用或无害化处理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工业污染物是否达标排放，溶剂回收率是否</w:t>
            </w:r>
            <w:r>
              <w:rPr>
                <w:rFonts w:hint="eastAsia" w:ascii="东文宋体" w:hAnsi="东文宋体" w:eastAsia="东文宋体" w:cs="东文宋体"/>
                <w:kern w:val="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90%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是否制定突发环境事件应急预案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当年及上一年度是否发生</w:t>
            </w:r>
            <w:r>
              <w:rPr>
                <w:rFonts w:hint="eastAsia" w:eastAsia="仿宋_GB2312"/>
                <w:kern w:val="0"/>
                <w:lang w:val="en-US" w:eastAsia="zh-CN"/>
              </w:rPr>
              <w:t>重大及以上环境污染事件和生态破坏事件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4" w:type="dxa"/>
            <w:vAlign w:val="center"/>
          </w:tcPr>
          <w:p>
            <w:pPr>
              <w:widowControl/>
              <w:spacing w:line="240" w:lineRule="auto"/>
              <w:jc w:val="both"/>
              <w:outlineLvl w:val="0"/>
              <w:rPr>
                <w:rFonts w:hint="default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kern w:val="0"/>
                <w:sz w:val="21"/>
                <w:lang w:val="en-US" w:eastAsia="zh-CN"/>
              </w:rPr>
              <w:t>是否按《企业环境信息依法披露管理办法》相关要求，依法披露环境信息</w:t>
            </w:r>
          </w:p>
        </w:tc>
        <w:tc>
          <w:tcPr>
            <w:tcW w:w="2061" w:type="dxa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企业是否建立环境管理体系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环境管理体系是否通过第三方认证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14" w:type="dxa"/>
            <w:vAlign w:val="center"/>
          </w:tcPr>
          <w:p>
            <w:pPr>
              <w:widowControl w:val="0"/>
              <w:jc w:val="both"/>
              <w:outlineLvl w:val="9"/>
              <w:rPr>
                <w:rFonts w:hint="eastAsia" w:ascii="Times New Roman" w:hAnsi="Times New Roman" w:eastAsia="黑体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开展</w:t>
            </w:r>
            <w:r>
              <w:rPr>
                <w:rFonts w:ascii="Times New Roman" w:hAnsi="Times New Roman" w:eastAsia="仿宋_GB2312"/>
                <w:kern w:val="0"/>
              </w:rPr>
              <w:t>清洁生产审核</w:t>
            </w:r>
            <w:r>
              <w:rPr>
                <w:rFonts w:hint="eastAsia" w:ascii="Times New Roman" w:hAnsi="Times New Roman" w:eastAsia="仿宋_GB2312"/>
                <w:kern w:val="0"/>
              </w:rPr>
              <w:t>情况</w:t>
            </w:r>
          </w:p>
        </w:tc>
        <w:tc>
          <w:tcPr>
            <w:tcW w:w="2061" w:type="dxa"/>
            <w:vAlign w:val="center"/>
          </w:tcPr>
          <w:p>
            <w:pPr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□已完成</w:t>
            </w:r>
          </w:p>
          <w:p>
            <w:pPr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完成时间______           </w:t>
            </w:r>
          </w:p>
          <w:p>
            <w:pPr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□未开展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14" w:type="dxa"/>
            <w:vAlign w:val="center"/>
          </w:tcPr>
          <w:p>
            <w:pPr>
              <w:widowControl/>
              <w:jc w:val="both"/>
              <w:outlineLvl w:val="0"/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清洁生产指标是否达到《电池行业清洁生产评价指标体系》Ⅲ级及以上水平</w:t>
            </w:r>
          </w:p>
        </w:tc>
        <w:tc>
          <w:tcPr>
            <w:tcW w:w="2061" w:type="dxa"/>
            <w:vAlign w:val="center"/>
          </w:tcPr>
          <w:p>
            <w:pPr>
              <w:rPr>
                <w:rFonts w:hint="eastAsia" w:ascii="Times New Roman" w:hAnsi="Times New Roman" w:eastAsia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是否加强全生命周期碳排放管理，依据有关政策及标准，按要求开展碳足迹核算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是否将研制、生产过程中产生的废锂离子电池交由具有处理能力的机构处理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以下能耗指标，企业按照《综合能耗计算通则》（GB/T2589）计算单位产品综合能耗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Times New Roman" w:hAnsi="Times New Roman" w:eastAsia="黑体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锂离子电池</w:t>
            </w:r>
            <w:r>
              <w:rPr>
                <w:rFonts w:hint="eastAsia" w:eastAsia="仿宋_GB2312" w:cs="Times New Roman"/>
                <w:kern w:val="0"/>
                <w:lang w:val="en-US" w:eastAsia="zh-CN"/>
              </w:rPr>
              <w:t>生产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企业单位产品综合能耗是否≤400kgce/万Ah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是□  否□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电池企业填写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正极材料生产企业单位产品综合能耗是否≤1400kgce/t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是□  否□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材料企业填写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负极材料生产企业单位产品综合能耗是否≤3000kgce/t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是□  否□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材料企业填写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隔膜生产企业单位产品综合能耗是否≤750kgce/万 m</w:t>
            </w:r>
            <w:r>
              <w:rPr>
                <w:rFonts w:hint="eastAsia" w:ascii="Times New Roman" w:hAnsi="Times New Roman" w:eastAsia="仿宋_GB2312" w:cs="Times New Roman"/>
                <w:kern w:val="0"/>
                <w:vertAlign w:val="superscript"/>
                <w:lang w:val="en-US" w:eastAsia="zh-CN"/>
              </w:rPr>
              <w:t>2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是□  否□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材料企业填写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电解液生产企业单位产品综合能耗是否≤50kgce/t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是□  否□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材料企业填写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775" w:type="dxa"/>
            <w:gridSpan w:val="2"/>
            <w:vAlign w:val="center"/>
          </w:tcPr>
          <w:p>
            <w:pPr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备注：</w:t>
            </w:r>
          </w:p>
        </w:tc>
      </w:tr>
    </w:tbl>
    <w:p>
      <w:pPr>
        <w:widowControl/>
        <w:spacing w:line="240" w:lineRule="auto"/>
        <w:jc w:val="left"/>
        <w:rPr>
          <w:rFonts w:hint="eastAsia" w:ascii="Times New Roman" w:hAnsi="Times New Roman" w:eastAsia="黑体"/>
          <w:kern w:val="0"/>
          <w:sz w:val="30"/>
          <w:lang w:eastAsia="zh-CN"/>
        </w:rPr>
      </w:pPr>
      <w:r>
        <w:rPr>
          <w:rFonts w:hint="eastAsia" w:ascii="Times New Roman" w:hAnsi="Times New Roman" w:eastAsia="仿宋_GB2312"/>
          <w:kern w:val="0"/>
        </w:rPr>
        <w:t>注：请提供相关证明材料。</w:t>
      </w:r>
    </w:p>
    <w:p>
      <w:pPr>
        <w:widowControl/>
        <w:spacing w:line="240" w:lineRule="auto"/>
        <w:jc w:val="left"/>
        <w:outlineLvl w:val="0"/>
        <w:rPr>
          <w:rFonts w:hint="eastAsia" w:ascii="Times New Roman" w:hAnsi="Times New Roman" w:eastAsia="黑体"/>
          <w:kern w:val="0"/>
          <w:sz w:val="30"/>
        </w:rPr>
      </w:pPr>
      <w:r>
        <w:rPr>
          <w:rFonts w:hint="eastAsia" w:ascii="Times New Roman" w:hAnsi="Times New Roman" w:eastAsia="黑体"/>
          <w:kern w:val="0"/>
          <w:sz w:val="30"/>
          <w:lang w:eastAsia="zh-CN"/>
        </w:rPr>
        <w:t>五</w:t>
      </w:r>
      <w:r>
        <w:rPr>
          <w:rFonts w:hint="eastAsia" w:ascii="Times New Roman" w:hAnsi="Times New Roman" w:eastAsia="黑体"/>
          <w:kern w:val="0"/>
          <w:sz w:val="30"/>
        </w:rPr>
        <w:t>、卫生</w:t>
      </w:r>
      <w:r>
        <w:rPr>
          <w:rFonts w:hint="eastAsia" w:ascii="Times New Roman" w:hAnsi="Times New Roman" w:eastAsia="黑体"/>
          <w:kern w:val="0"/>
          <w:sz w:val="30"/>
          <w:lang w:val="en-US" w:eastAsia="zh-CN"/>
        </w:rPr>
        <w:t>和</w:t>
      </w:r>
      <w:r>
        <w:rPr>
          <w:rFonts w:hint="eastAsia" w:ascii="Times New Roman" w:hAnsi="Times New Roman" w:eastAsia="黑体"/>
          <w:kern w:val="0"/>
          <w:sz w:val="30"/>
        </w:rPr>
        <w:t>社会责任</w:t>
      </w: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9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tblHeader/>
        </w:trPr>
        <w:tc>
          <w:tcPr>
            <w:tcW w:w="6699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是否依法进行职业病危害评价</w:t>
            </w:r>
          </w:p>
        </w:tc>
        <w:tc>
          <w:tcPr>
            <w:tcW w:w="2056" w:type="dxa"/>
            <w:vAlign w:val="center"/>
          </w:tcPr>
          <w:p>
            <w:pPr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669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职业病防护设施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是否与主体工程做到</w:t>
            </w:r>
            <w:r>
              <w:rPr>
                <w:rFonts w:hint="eastAsia" w:ascii="Times New Roman" w:hAnsi="Times New Roman" w:eastAsia="仿宋_GB2312"/>
                <w:kern w:val="0"/>
              </w:rPr>
              <w:t>“三同时”</w:t>
            </w:r>
          </w:p>
        </w:tc>
        <w:tc>
          <w:tcPr>
            <w:tcW w:w="2056" w:type="dxa"/>
            <w:vAlign w:val="center"/>
          </w:tcPr>
          <w:p>
            <w:pPr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tblHeader/>
        </w:trPr>
        <w:tc>
          <w:tcPr>
            <w:tcW w:w="669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是否遵守《中华人民共和国职业病防治法》，并执行保障职业健康的国家标准或行业标准</w:t>
            </w:r>
          </w:p>
        </w:tc>
        <w:tc>
          <w:tcPr>
            <w:tcW w:w="2056" w:type="dxa"/>
            <w:vAlign w:val="center"/>
          </w:tcPr>
          <w:p>
            <w:pPr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</w:trPr>
        <w:tc>
          <w:tcPr>
            <w:tcW w:w="6699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是否依法落实职业病预防以及防治管理措施，并加强职业防护与安全的培训</w:t>
            </w:r>
          </w:p>
        </w:tc>
        <w:tc>
          <w:tcPr>
            <w:tcW w:w="2056" w:type="dxa"/>
            <w:vAlign w:val="center"/>
          </w:tcPr>
          <w:p>
            <w:pPr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</w:trPr>
        <w:tc>
          <w:tcPr>
            <w:tcW w:w="669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是否建立职业健康安全管理体系</w:t>
            </w:r>
          </w:p>
        </w:tc>
        <w:tc>
          <w:tcPr>
            <w:tcW w:w="2056" w:type="dxa"/>
            <w:vAlign w:val="center"/>
          </w:tcPr>
          <w:p>
            <w:pPr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tblHeader/>
        </w:trPr>
        <w:tc>
          <w:tcPr>
            <w:tcW w:w="669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职业健康安全管理体系是否通过第三方认证</w:t>
            </w:r>
          </w:p>
        </w:tc>
        <w:tc>
          <w:tcPr>
            <w:tcW w:w="2056" w:type="dxa"/>
            <w:vAlign w:val="center"/>
          </w:tcPr>
          <w:p>
            <w:pPr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Header/>
        </w:trPr>
        <w:tc>
          <w:tcPr>
            <w:tcW w:w="669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是否依法纳税</w:t>
            </w:r>
          </w:p>
        </w:tc>
        <w:tc>
          <w:tcPr>
            <w:tcW w:w="2056" w:type="dxa"/>
            <w:vAlign w:val="center"/>
          </w:tcPr>
          <w:p>
            <w:pPr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tblHeader/>
        </w:trPr>
        <w:tc>
          <w:tcPr>
            <w:tcW w:w="669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是否为从业人员按时</w:t>
            </w:r>
            <w:r>
              <w:rPr>
                <w:rFonts w:hint="eastAsia" w:ascii="Times New Roman" w:hAnsi="Times New Roman" w:eastAsia="仿宋_GB2312"/>
                <w:kern w:val="0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仿宋_GB2312"/>
                <w:kern w:val="0"/>
              </w:rPr>
              <w:t>足额缴纳“五险一金”</w:t>
            </w:r>
          </w:p>
        </w:tc>
        <w:tc>
          <w:tcPr>
            <w:tcW w:w="2056" w:type="dxa"/>
            <w:vAlign w:val="center"/>
          </w:tcPr>
          <w:p>
            <w:pPr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</w:trPr>
        <w:tc>
          <w:tcPr>
            <w:tcW w:w="8755" w:type="dxa"/>
            <w:gridSpan w:val="2"/>
            <w:vAlign w:val="center"/>
          </w:tcPr>
          <w:p>
            <w:pPr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备注：</w:t>
            </w:r>
          </w:p>
        </w:tc>
      </w:tr>
    </w:tbl>
    <w:p>
      <w:pPr>
        <w:widowControl/>
        <w:bidi w:val="0"/>
        <w:spacing w:line="360" w:lineRule="auto"/>
        <w:jc w:val="left"/>
        <w:rPr>
          <w:rFonts w:hint="eastAsia" w:ascii="Times New Roman" w:hAnsi="Times New Roman" w:eastAsia="仿宋_GB2312"/>
          <w:kern w:val="0"/>
          <w:sz w:val="24"/>
        </w:rPr>
      </w:pPr>
      <w:r>
        <w:rPr>
          <w:rFonts w:hint="eastAsia" w:ascii="Times New Roman" w:hAnsi="Times New Roman" w:eastAsia="仿宋_GB2312"/>
          <w:kern w:val="0"/>
        </w:rPr>
        <w:t>注：请提供相关证明材料。</w:t>
      </w:r>
    </w:p>
    <w:p>
      <w:pPr>
        <w:widowControl/>
        <w:bidi w:val="0"/>
        <w:spacing w:line="360" w:lineRule="auto"/>
        <w:jc w:val="left"/>
        <w:outlineLvl w:val="0"/>
        <w:rPr>
          <w:rFonts w:hint="eastAsia" w:ascii="Times New Roman" w:hAnsi="Times New Roman" w:eastAsia="黑体"/>
          <w:kern w:val="0"/>
          <w:sz w:val="30"/>
        </w:rPr>
      </w:pPr>
      <w:r>
        <w:rPr>
          <w:rFonts w:hint="eastAsia" w:ascii="Times New Roman" w:hAnsi="Times New Roman" w:eastAsia="黑体"/>
          <w:kern w:val="0"/>
          <w:sz w:val="30"/>
          <w:lang w:eastAsia="zh-CN"/>
        </w:rPr>
        <w:t>六</w:t>
      </w:r>
      <w:r>
        <w:rPr>
          <w:rFonts w:hint="eastAsia" w:ascii="Times New Roman" w:hAnsi="Times New Roman" w:eastAsia="黑体"/>
          <w:kern w:val="0"/>
          <w:sz w:val="30"/>
        </w:rPr>
        <w:t>、省</w:t>
      </w:r>
      <w:r>
        <w:rPr>
          <w:rFonts w:hint="eastAsia" w:eastAsia="黑体"/>
          <w:kern w:val="0"/>
          <w:sz w:val="30"/>
          <w:lang w:eastAsia="zh-CN"/>
        </w:rPr>
        <w:t>市</w:t>
      </w:r>
      <w:r>
        <w:rPr>
          <w:rFonts w:hint="eastAsia" w:ascii="Times New Roman" w:hAnsi="Times New Roman" w:eastAsia="黑体"/>
          <w:kern w:val="0"/>
          <w:sz w:val="30"/>
        </w:rPr>
        <w:t>行业主管部门意见</w:t>
      </w:r>
    </w:p>
    <w:tbl>
      <w:tblPr>
        <w:tblStyle w:val="8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285"/>
        <w:gridCol w:w="6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645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申请企业名称</w:t>
            </w:r>
          </w:p>
        </w:tc>
        <w:tc>
          <w:tcPr>
            <w:tcW w:w="6115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645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是否符合《</w:t>
            </w: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锂离子电池</w:t>
            </w:r>
            <w:r>
              <w:rPr>
                <w:rFonts w:hint="eastAsia" w:ascii="Times New Roman" w:hAnsi="Times New Roman" w:eastAsia="仿宋_GB2312"/>
                <w:kern w:val="0"/>
              </w:rPr>
              <w:t>行业规范条件》要求</w:t>
            </w:r>
          </w:p>
        </w:tc>
        <w:tc>
          <w:tcPr>
            <w:tcW w:w="6115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       是□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6" w:hRule="atLeast"/>
        </w:trPr>
        <w:tc>
          <w:tcPr>
            <w:tcW w:w="8760" w:type="dxa"/>
            <w:gridSpan w:val="3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</w:rPr>
            </w:pPr>
            <w:bookmarkStart w:id="0" w:name="_GoBack"/>
            <w:bookmarkEnd w:id="0"/>
            <w:r>
              <w:rPr>
                <w:rFonts w:hint="eastAsia" w:eastAsia="仿宋_GB2312"/>
                <w:kern w:val="0"/>
                <w:lang w:eastAsia="zh-CN"/>
              </w:rPr>
              <w:t>市</w:t>
            </w:r>
            <w:r>
              <w:rPr>
                <w:rFonts w:hint="eastAsia" w:ascii="Times New Roman" w:hAnsi="Times New Roman" w:eastAsia="仿宋_GB2312"/>
                <w:kern w:val="0"/>
              </w:rPr>
              <w:t>级行业主管部门意见：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pStyle w:val="2"/>
              <w:ind w:firstLine="0" w:firstLineChars="0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              负责人签名：                           （单位公章）</w:t>
            </w:r>
          </w:p>
          <w:p>
            <w:pPr>
              <w:widowControl/>
              <w:tabs>
                <w:tab w:val="left" w:pos="2280"/>
              </w:tabs>
              <w:spacing w:line="360" w:lineRule="auto"/>
              <w:jc w:val="left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   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3" w:hRule="atLeast"/>
        </w:trPr>
        <w:tc>
          <w:tcPr>
            <w:tcW w:w="8760" w:type="dxa"/>
            <w:gridSpan w:val="3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省级行业主管部门意见：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pStyle w:val="2"/>
              <w:ind w:firstLine="0" w:firstLineChars="0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pStyle w:val="2"/>
            </w:pP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              负责人签名：                           （单位公章）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 xml:space="preserve">   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60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经办人及联系电话</w:t>
            </w:r>
          </w:p>
        </w:tc>
        <w:tc>
          <w:tcPr>
            <w:tcW w:w="6400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DQ0YTA5YTQ0OWRkMGQ1ZTY1YzEzYmNkZWUxYzkifQ=="/>
  </w:docVars>
  <w:rsids>
    <w:rsidRoot w:val="7FFDFF5C"/>
    <w:rsid w:val="053B3C30"/>
    <w:rsid w:val="13031122"/>
    <w:rsid w:val="13676B14"/>
    <w:rsid w:val="139512B6"/>
    <w:rsid w:val="16B71ED0"/>
    <w:rsid w:val="27EFF4F4"/>
    <w:rsid w:val="2F5A4053"/>
    <w:rsid w:val="37FE3337"/>
    <w:rsid w:val="39C742BF"/>
    <w:rsid w:val="3A18378C"/>
    <w:rsid w:val="47FE0F42"/>
    <w:rsid w:val="48A86840"/>
    <w:rsid w:val="4C8C27A2"/>
    <w:rsid w:val="4FFF3DD6"/>
    <w:rsid w:val="55BAD71F"/>
    <w:rsid w:val="583D3F77"/>
    <w:rsid w:val="5EBBFD09"/>
    <w:rsid w:val="5FF5786A"/>
    <w:rsid w:val="63EF4A28"/>
    <w:rsid w:val="67FC5E5B"/>
    <w:rsid w:val="6FF131F8"/>
    <w:rsid w:val="6FF745D0"/>
    <w:rsid w:val="70691310"/>
    <w:rsid w:val="77EE68DF"/>
    <w:rsid w:val="78BB59D0"/>
    <w:rsid w:val="7977620B"/>
    <w:rsid w:val="7DEF749E"/>
    <w:rsid w:val="7F6BA105"/>
    <w:rsid w:val="7F7FA23F"/>
    <w:rsid w:val="7FBF75FF"/>
    <w:rsid w:val="7FFDFF5C"/>
    <w:rsid w:val="7FFF3908"/>
    <w:rsid w:val="7FFF921A"/>
    <w:rsid w:val="9BE75F20"/>
    <w:rsid w:val="9FF7A5F9"/>
    <w:rsid w:val="A3FB02DA"/>
    <w:rsid w:val="AF9C5DA9"/>
    <w:rsid w:val="BDFE0CA4"/>
    <w:rsid w:val="D3DF7075"/>
    <w:rsid w:val="D7EF18B6"/>
    <w:rsid w:val="DAD45AC5"/>
    <w:rsid w:val="DE6A72BE"/>
    <w:rsid w:val="DFEDADAD"/>
    <w:rsid w:val="EB983A61"/>
    <w:rsid w:val="EDED0EB5"/>
    <w:rsid w:val="EEFFB934"/>
    <w:rsid w:val="EFD37925"/>
    <w:rsid w:val="F6BF391D"/>
    <w:rsid w:val="F8DFFF38"/>
    <w:rsid w:val="FB3EEB69"/>
    <w:rsid w:val="FDDF51FD"/>
    <w:rsid w:val="FF7F5A16"/>
    <w:rsid w:val="FF990E2D"/>
    <w:rsid w:val="FFFF47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1"/>
    </w:pPr>
    <w:rPr>
      <w:rFonts w:ascii="DejaVu Sans" w:hAnsi="DejaVu Sans" w:eastAsia="方正楷体_GBK"/>
    </w:rPr>
  </w:style>
  <w:style w:type="character" w:default="1" w:styleId="9">
    <w:name w:val="Default Paragraph Font"/>
    <w:semiHidden/>
    <w:qFormat/>
    <w:uiPriority w:val="0"/>
    <w:rPr>
      <w:rFonts w:ascii="Times New Roman" w:hAnsi="Times New Roman" w:eastAsia="仿宋_GB2312"/>
      <w:sz w:val="16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 w:line="360" w:lineRule="auto"/>
      <w:ind w:firstLine="720" w:firstLineChars="200"/>
    </w:pPr>
    <w:rPr>
      <w:rFonts w:ascii="Times New Roman" w:hAnsi="Times New Roman" w:eastAsia="仿宋_GB2312"/>
      <w:spacing w:val="-6"/>
      <w:sz w:val="32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/>
      <w:b/>
      <w:sz w:val="32"/>
    </w:rPr>
  </w:style>
  <w:style w:type="paragraph" w:customStyle="1" w:styleId="10">
    <w:name w:val="仿宋times"/>
    <w:basedOn w:val="1"/>
    <w:qFormat/>
    <w:uiPriority w:val="0"/>
    <w:rPr>
      <w:rFonts w:ascii="Times New Roman"/>
    </w:rPr>
  </w:style>
  <w:style w:type="paragraph" w:customStyle="1" w:styleId="11">
    <w:name w:val="模板正文"/>
    <w:basedOn w:val="1"/>
    <w:qFormat/>
    <w:uiPriority w:val="0"/>
    <w:pPr>
      <w:adjustRightInd/>
      <w:snapToGrid/>
      <w:spacing w:line="600" w:lineRule="exact"/>
      <w:textAlignment w:val="baseline"/>
    </w:pPr>
    <w:rPr>
      <w:spacing w:val="1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7454</Words>
  <Characters>7999</Characters>
  <Lines>0</Lines>
  <Paragraphs>0</Paragraphs>
  <TotalTime>1</TotalTime>
  <ScaleCrop>false</ScaleCrop>
  <LinksUpToDate>false</LinksUpToDate>
  <CharactersWithSpaces>9379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2024-06-03T00:36:00Z</dcterms:created>
  <dc:creator>王寻</dc:creator>
  <cp:lastModifiedBy>黄山</cp:lastModifiedBy>
  <dcterms:modified xsi:type="dcterms:W3CDTF">2025-07-21T17:32:18Z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4C12533591E7CF3922097E689E641E6B</vt:lpwstr>
  </property>
</Properties>
</file>